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523" w:rsidRDefault="00325523" w:rsidP="00325523">
      <w:pPr>
        <w:pStyle w:val="a3"/>
        <w:jc w:val="center"/>
        <w:rPr>
          <w:rFonts w:ascii="Times New Roman" w:hAnsi="Times New Roman" w:cs="Times New Roman"/>
          <w:b/>
          <w:sz w:val="24"/>
          <w:szCs w:val="24"/>
          <w:lang w:val="kk-KZ"/>
        </w:rPr>
      </w:pPr>
      <w:r>
        <w:rPr>
          <w:rFonts w:ascii="Times New Roman" w:hAnsi="Times New Roman" w:cs="Times New Roman"/>
          <w:b/>
          <w:sz w:val="24"/>
          <w:szCs w:val="24"/>
          <w:lang w:val="kk-KZ"/>
        </w:rPr>
        <w:t>Лекция 4</w:t>
      </w:r>
    </w:p>
    <w:p w:rsidR="008C53E8" w:rsidRDefault="008C53E8" w:rsidP="00325523">
      <w:pPr>
        <w:pStyle w:val="a3"/>
        <w:jc w:val="center"/>
        <w:rPr>
          <w:rFonts w:ascii="Times New Roman" w:hAnsi="Times New Roman" w:cs="Times New Roman"/>
          <w:b/>
          <w:sz w:val="24"/>
          <w:szCs w:val="24"/>
          <w:lang w:val="kk-KZ"/>
        </w:rPr>
      </w:pPr>
    </w:p>
    <w:p w:rsidR="00FF1F8E" w:rsidRDefault="00325523" w:rsidP="008C53E8">
      <w:pPr>
        <w:pStyle w:val="a3"/>
        <w:jc w:val="center"/>
        <w:rPr>
          <w:rFonts w:ascii="Times New Roman" w:hAnsi="Times New Roman" w:cs="Times New Roman"/>
          <w:b/>
          <w:sz w:val="24"/>
          <w:szCs w:val="24"/>
        </w:rPr>
      </w:pPr>
      <w:r w:rsidRPr="00325523">
        <w:rPr>
          <w:rFonts w:ascii="Times New Roman" w:hAnsi="Times New Roman" w:cs="Times New Roman"/>
          <w:b/>
          <w:sz w:val="24"/>
          <w:szCs w:val="24"/>
        </w:rPr>
        <w:t>Баспа</w:t>
      </w:r>
      <w:r w:rsidRPr="00325523">
        <w:rPr>
          <w:rFonts w:ascii="Times New Roman" w:hAnsi="Times New Roman" w:cs="Times New Roman"/>
          <w:b/>
          <w:sz w:val="24"/>
          <w:szCs w:val="24"/>
          <w:lang w:val="kk-KZ"/>
        </w:rPr>
        <w:t>қтау</w:t>
      </w:r>
      <w:r w:rsidR="00FF1F8E" w:rsidRPr="00325523">
        <w:rPr>
          <w:rFonts w:ascii="Times New Roman" w:hAnsi="Times New Roman" w:cs="Times New Roman"/>
          <w:b/>
          <w:sz w:val="24"/>
          <w:szCs w:val="24"/>
        </w:rPr>
        <w:t xml:space="preserve"> технология</w:t>
      </w:r>
      <w:r w:rsidR="008C53E8">
        <w:rPr>
          <w:rFonts w:ascii="Times New Roman" w:hAnsi="Times New Roman" w:cs="Times New Roman"/>
          <w:b/>
          <w:sz w:val="24"/>
          <w:szCs w:val="24"/>
        </w:rPr>
        <w:t>сы</w:t>
      </w:r>
      <w:r w:rsidR="00FF1F8E" w:rsidRPr="00325523">
        <w:rPr>
          <w:rFonts w:ascii="Times New Roman" w:hAnsi="Times New Roman" w:cs="Times New Roman"/>
          <w:b/>
          <w:sz w:val="24"/>
          <w:szCs w:val="24"/>
        </w:rPr>
        <w:t>ның негіздері.</w:t>
      </w:r>
    </w:p>
    <w:p w:rsidR="008C53E8" w:rsidRPr="00325523" w:rsidRDefault="008C53E8" w:rsidP="008C53E8">
      <w:pPr>
        <w:pStyle w:val="a3"/>
        <w:jc w:val="center"/>
        <w:rPr>
          <w:rFonts w:ascii="Times New Roman" w:hAnsi="Times New Roman" w:cs="Times New Roman"/>
          <w:b/>
          <w:sz w:val="24"/>
          <w:szCs w:val="24"/>
        </w:rPr>
      </w:pPr>
    </w:p>
    <w:p w:rsidR="00FF1F8E" w:rsidRPr="00325523" w:rsidRDefault="00FF1F8E" w:rsidP="008C53E8">
      <w:pPr>
        <w:pStyle w:val="a3"/>
        <w:ind w:firstLine="708"/>
        <w:jc w:val="both"/>
        <w:rPr>
          <w:rFonts w:ascii="Times New Roman" w:hAnsi="Times New Roman" w:cs="Times New Roman"/>
          <w:sz w:val="24"/>
          <w:szCs w:val="24"/>
        </w:rPr>
      </w:pPr>
      <w:r w:rsidRPr="00325523">
        <w:rPr>
          <w:rFonts w:ascii="Times New Roman" w:hAnsi="Times New Roman" w:cs="Times New Roman"/>
          <w:b/>
          <w:sz w:val="24"/>
          <w:szCs w:val="24"/>
        </w:rPr>
        <w:t>Баспақтау</w:t>
      </w:r>
      <w:r w:rsidRPr="00325523">
        <w:rPr>
          <w:rFonts w:ascii="Times New Roman" w:hAnsi="Times New Roman" w:cs="Times New Roman"/>
          <w:sz w:val="24"/>
          <w:szCs w:val="24"/>
        </w:rPr>
        <w:t xml:space="preserve"> </w:t>
      </w:r>
      <w:proofErr w:type="gramStart"/>
      <w:r w:rsidRPr="00325523">
        <w:rPr>
          <w:rFonts w:ascii="Times New Roman" w:hAnsi="Times New Roman" w:cs="Times New Roman"/>
          <w:sz w:val="24"/>
          <w:szCs w:val="24"/>
        </w:rPr>
        <w:t>деп</w:t>
      </w:r>
      <w:proofErr w:type="gramEnd"/>
      <w:r w:rsidRPr="00325523">
        <w:rPr>
          <w:rFonts w:ascii="Times New Roman" w:hAnsi="Times New Roman" w:cs="Times New Roman"/>
          <w:sz w:val="24"/>
          <w:szCs w:val="24"/>
        </w:rPr>
        <w:t xml:space="preserve"> тесік арқылы жабық көлемнен металды сығымдап шығаратын МҚӨ тәсілін айтады. Алюминий және мыс қорытпалары, болат, </w:t>
      </w:r>
      <w:proofErr w:type="gramStart"/>
      <w:r w:rsidRPr="00325523">
        <w:rPr>
          <w:rFonts w:ascii="Times New Roman" w:hAnsi="Times New Roman" w:cs="Times New Roman"/>
          <w:sz w:val="24"/>
          <w:szCs w:val="24"/>
        </w:rPr>
        <w:t>титан ж</w:t>
      </w:r>
      <w:proofErr w:type="gramEnd"/>
      <w:r w:rsidRPr="00325523">
        <w:rPr>
          <w:rFonts w:ascii="Times New Roman" w:hAnsi="Times New Roman" w:cs="Times New Roman"/>
          <w:sz w:val="24"/>
          <w:szCs w:val="24"/>
        </w:rPr>
        <w:t>әне қиынбалқитын металдан шыбықтар, құбырлар және профильдерді алу үшін баспақтауды кең қолданады. Баспақтаудың түрлері ретінде дискретті (үзіліспен), жартылайүздіксіз және үздіксіз баспақтауды айтып кетуге болады.</w:t>
      </w:r>
    </w:p>
    <w:p w:rsidR="00FF1F8E" w:rsidRPr="00325523" w:rsidRDefault="00FF1F8E" w:rsidP="002A36DD">
      <w:pPr>
        <w:pStyle w:val="a3"/>
        <w:ind w:firstLine="708"/>
        <w:jc w:val="both"/>
        <w:rPr>
          <w:rFonts w:ascii="Times New Roman" w:hAnsi="Times New Roman" w:cs="Times New Roman"/>
          <w:sz w:val="24"/>
          <w:szCs w:val="24"/>
        </w:rPr>
      </w:pPr>
      <w:r w:rsidRPr="002A36DD">
        <w:rPr>
          <w:rFonts w:ascii="Times New Roman" w:hAnsi="Times New Roman" w:cs="Times New Roman"/>
          <w:sz w:val="24"/>
          <w:szCs w:val="24"/>
          <w:lang w:val="kk-KZ"/>
        </w:rPr>
        <w:t xml:space="preserve">Баспақ-бұйым түржиыны мынадай: диаметрі 50...400 мм болатын шыбықтар; қабырғасының калыидығы 1 мм үлкен болатын, ал диаметрі 20...400 мм тең құбырлар; көлденең қимасының ауданы 500 см2 дейін болатын фасонды профильдер (қысыммен өңдеудің баска тәсілдерімен жасау мүмкін емес). </w:t>
      </w:r>
      <w:r w:rsidRPr="00325523">
        <w:rPr>
          <w:rFonts w:ascii="Times New Roman" w:hAnsi="Times New Roman" w:cs="Times New Roman"/>
          <w:sz w:val="24"/>
          <w:szCs w:val="24"/>
        </w:rPr>
        <w:t>Жазық контейнерден ені 1 м дейін, ал дөңгелек контейнерлерден ені 2,5 м дейін болатын кырлы панелдерді баспактайды. Бұйымның шет жақтарында калың жерлер болуы мүмкін немесе көлденең кимасының өлшемдері біртіндеп өзгеруі мүмкін. Алюминийден немесе алюминий қорытпаларынан ең кө</w:t>
      </w:r>
      <w:proofErr w:type="gramStart"/>
      <w:r w:rsidRPr="00325523">
        <w:rPr>
          <w:rFonts w:ascii="Times New Roman" w:hAnsi="Times New Roman" w:cs="Times New Roman"/>
          <w:sz w:val="24"/>
          <w:szCs w:val="24"/>
        </w:rPr>
        <w:t>п</w:t>
      </w:r>
      <w:proofErr w:type="gramEnd"/>
      <w:r w:rsidRPr="00325523">
        <w:rPr>
          <w:rFonts w:ascii="Times New Roman" w:hAnsi="Times New Roman" w:cs="Times New Roman"/>
          <w:sz w:val="24"/>
          <w:szCs w:val="24"/>
        </w:rPr>
        <w:t xml:space="preserve"> әртүрлі баспақ-бұйымдарды жасайды. Қзіргі уак^ітта алюминий корытпаларынан баспакталатын профильдердің өндірістік түржиыны ондаған мың тип өлшемдерді өзіне қосады. Бірақ та осындай кең түржиынға карамастан, геометриялық </w:t>
      </w:r>
      <w:proofErr w:type="gramStart"/>
      <w:r w:rsidRPr="00325523">
        <w:rPr>
          <w:rFonts w:ascii="Times New Roman" w:hAnsi="Times New Roman" w:cs="Times New Roman"/>
          <w:sz w:val="24"/>
          <w:szCs w:val="24"/>
        </w:rPr>
        <w:t>п</w:t>
      </w:r>
      <w:proofErr w:type="gramEnd"/>
      <w:r w:rsidRPr="00325523">
        <w:rPr>
          <w:rFonts w:ascii="Times New Roman" w:hAnsi="Times New Roman" w:cs="Times New Roman"/>
          <w:sz w:val="24"/>
          <w:szCs w:val="24"/>
        </w:rPr>
        <w:t>ішіні бойынша профильдер мынадай 5 топка бөлінеді: көлденең қимасы тұтас профильдер; көлденең кимасы өзгермелі профильдер; куыс профильдер; сымтемірлер; панелдер.</w:t>
      </w:r>
    </w:p>
    <w:p w:rsidR="00FF1F8E" w:rsidRPr="00325523" w:rsidRDefault="00FF1F8E" w:rsidP="008C53E8">
      <w:pPr>
        <w:pStyle w:val="a3"/>
        <w:jc w:val="both"/>
        <w:rPr>
          <w:rFonts w:ascii="Times New Roman" w:hAnsi="Times New Roman" w:cs="Times New Roman"/>
          <w:sz w:val="24"/>
          <w:szCs w:val="24"/>
        </w:rPr>
      </w:pPr>
      <w:r w:rsidRPr="00325523">
        <w:rPr>
          <w:rFonts w:ascii="Times New Roman" w:hAnsi="Times New Roman" w:cs="Times New Roman"/>
          <w:sz w:val="24"/>
          <w:szCs w:val="24"/>
        </w:rPr>
        <w:t>Өнді</w:t>
      </w:r>
      <w:proofErr w:type="gramStart"/>
      <w:r w:rsidRPr="00325523">
        <w:rPr>
          <w:rFonts w:ascii="Times New Roman" w:hAnsi="Times New Roman" w:cs="Times New Roman"/>
          <w:sz w:val="24"/>
          <w:szCs w:val="24"/>
        </w:rPr>
        <w:t>р</w:t>
      </w:r>
      <w:proofErr w:type="gramEnd"/>
      <w:r w:rsidRPr="00325523">
        <w:rPr>
          <w:rFonts w:ascii="Times New Roman" w:hAnsi="Times New Roman" w:cs="Times New Roman"/>
          <w:sz w:val="24"/>
          <w:szCs w:val="24"/>
        </w:rPr>
        <w:t>істе ең көп колдануды шыбьщтар, тұтас көлденең кимасы бар профильдер, сымтемірлер және жәмішсымдар тапты.</w:t>
      </w:r>
    </w:p>
    <w:p w:rsidR="00FF1F8E" w:rsidRPr="00325523" w:rsidRDefault="00FF1F8E" w:rsidP="008C53E8">
      <w:pPr>
        <w:pStyle w:val="a3"/>
        <w:ind w:firstLine="708"/>
        <w:jc w:val="both"/>
        <w:rPr>
          <w:rFonts w:ascii="Times New Roman" w:hAnsi="Times New Roman" w:cs="Times New Roman"/>
          <w:sz w:val="24"/>
          <w:szCs w:val="24"/>
        </w:rPr>
      </w:pPr>
      <w:r w:rsidRPr="00325523">
        <w:rPr>
          <w:rFonts w:ascii="Times New Roman" w:hAnsi="Times New Roman" w:cs="Times New Roman"/>
          <w:sz w:val="24"/>
          <w:szCs w:val="24"/>
        </w:rPr>
        <w:t>Ең кө</w:t>
      </w:r>
      <w:proofErr w:type="gramStart"/>
      <w:r w:rsidRPr="00325523">
        <w:rPr>
          <w:rFonts w:ascii="Times New Roman" w:hAnsi="Times New Roman" w:cs="Times New Roman"/>
          <w:sz w:val="24"/>
          <w:szCs w:val="24"/>
        </w:rPr>
        <w:t>п</w:t>
      </w:r>
      <w:proofErr w:type="gramEnd"/>
      <w:r w:rsidRPr="00325523">
        <w:rPr>
          <w:rFonts w:ascii="Times New Roman" w:hAnsi="Times New Roman" w:cs="Times New Roman"/>
          <w:sz w:val="24"/>
          <w:szCs w:val="24"/>
        </w:rPr>
        <w:t xml:space="preserve"> таралған болып көлденең гидравликалык баспакта тура дискретті баспактау сұлбасы саналады. Осы баспактау циклді өтеді. Айтылған сұлба металдың ағу бағыты мен баспа</w:t>
      </w:r>
      <w:proofErr w:type="gramStart"/>
      <w:r w:rsidRPr="00325523">
        <w:rPr>
          <w:rFonts w:ascii="Times New Roman" w:hAnsi="Times New Roman" w:cs="Times New Roman"/>
          <w:sz w:val="24"/>
          <w:szCs w:val="24"/>
        </w:rPr>
        <w:t>к-</w:t>
      </w:r>
      <w:proofErr w:type="gramEnd"/>
      <w:r w:rsidRPr="00325523">
        <w:rPr>
          <w:rFonts w:ascii="Times New Roman" w:hAnsi="Times New Roman" w:cs="Times New Roman"/>
          <w:sz w:val="24"/>
          <w:szCs w:val="24"/>
        </w:rPr>
        <w:t xml:space="preserve"> штемпельдің козғалу бағытының сәйкес келуімен сипатталады. Кері баспактаған кезде </w:t>
      </w:r>
      <w:proofErr w:type="gramStart"/>
      <w:r w:rsidRPr="00325523">
        <w:rPr>
          <w:rFonts w:ascii="Times New Roman" w:hAnsi="Times New Roman" w:cs="Times New Roman"/>
          <w:sz w:val="24"/>
          <w:szCs w:val="24"/>
        </w:rPr>
        <w:t>металды</w:t>
      </w:r>
      <w:proofErr w:type="gramEnd"/>
      <w:r w:rsidRPr="00325523">
        <w:rPr>
          <w:rFonts w:ascii="Times New Roman" w:hAnsi="Times New Roman" w:cs="Times New Roman"/>
          <w:sz w:val="24"/>
          <w:szCs w:val="24"/>
        </w:rPr>
        <w:t>ң ағуы баспак-штемпельдің козғалу бағытына карама-карсы бағытта жүреді. Алюминийден жасалған профильдерді баспақтаған кезде жиі көпарналы баспақтауды қолданады.</w:t>
      </w:r>
    </w:p>
    <w:p w:rsidR="00FF1F8E" w:rsidRPr="00325523" w:rsidRDefault="00FF1F8E" w:rsidP="008C53E8">
      <w:pPr>
        <w:pStyle w:val="a3"/>
        <w:ind w:firstLine="708"/>
        <w:jc w:val="both"/>
        <w:rPr>
          <w:rFonts w:ascii="Times New Roman" w:hAnsi="Times New Roman" w:cs="Times New Roman"/>
          <w:sz w:val="24"/>
          <w:szCs w:val="24"/>
        </w:rPr>
      </w:pPr>
      <w:r w:rsidRPr="00325523">
        <w:rPr>
          <w:rFonts w:ascii="Times New Roman" w:hAnsi="Times New Roman" w:cs="Times New Roman"/>
          <w:sz w:val="24"/>
          <w:szCs w:val="24"/>
        </w:rPr>
        <w:t>Қозғалмалы контейнері бар шыбы</w:t>
      </w:r>
      <w:proofErr w:type="gramStart"/>
      <w:r w:rsidRPr="00325523">
        <w:rPr>
          <w:rFonts w:ascii="Times New Roman" w:hAnsi="Times New Roman" w:cs="Times New Roman"/>
          <w:sz w:val="24"/>
          <w:szCs w:val="24"/>
        </w:rPr>
        <w:t>қ-</w:t>
      </w:r>
      <w:proofErr w:type="gramEnd"/>
      <w:r w:rsidRPr="00325523">
        <w:rPr>
          <w:rFonts w:ascii="Times New Roman" w:hAnsi="Times New Roman" w:cs="Times New Roman"/>
          <w:sz w:val="24"/>
          <w:szCs w:val="24"/>
        </w:rPr>
        <w:t>профильді баспақта баспақтау процесін іске асырған кезде (3.20-сурет) баспақ- тығырмен 2 дайындаманы 3 контейнердің 4 осіне береді, ал содан кейін баспақ-штемпельді 1 алдыға жүргізумен дайындаманы алдынғы жақтан контейнерге кіргізеді. Контейнердің шығатын жағында орналасқан ұяқалып 5 ұяқалыпұстағышпен 6 жабылған (3.20, а-сурет, I кө</w:t>
      </w:r>
      <w:proofErr w:type="gramStart"/>
      <w:r w:rsidRPr="00325523">
        <w:rPr>
          <w:rFonts w:ascii="Times New Roman" w:hAnsi="Times New Roman" w:cs="Times New Roman"/>
          <w:sz w:val="24"/>
          <w:szCs w:val="24"/>
        </w:rPr>
        <w:t>р</w:t>
      </w:r>
      <w:proofErr w:type="gramEnd"/>
      <w:r w:rsidRPr="00325523">
        <w:rPr>
          <w:rFonts w:ascii="Times New Roman" w:hAnsi="Times New Roman" w:cs="Times New Roman"/>
          <w:sz w:val="24"/>
          <w:szCs w:val="24"/>
        </w:rPr>
        <w:t xml:space="preserve">ініс). Құймакесекті (дайындама) контейнерге таянышқа дейін кіргізгеннен кейін бұйымды 7 баспақтауды жүргізеді (3.20, а-сурет, II көрініс). Сығымдауды аяқтағаннан кейін контейнерді </w:t>
      </w:r>
      <w:proofErr w:type="gramStart"/>
      <w:r w:rsidRPr="00325523">
        <w:rPr>
          <w:rFonts w:ascii="Times New Roman" w:hAnsi="Times New Roman" w:cs="Times New Roman"/>
          <w:sz w:val="24"/>
          <w:szCs w:val="24"/>
        </w:rPr>
        <w:t>арт</w:t>
      </w:r>
      <w:proofErr w:type="gramEnd"/>
      <w:r w:rsidRPr="00325523">
        <w:rPr>
          <w:rFonts w:ascii="Times New Roman" w:hAnsi="Times New Roman" w:cs="Times New Roman"/>
          <w:sz w:val="24"/>
          <w:szCs w:val="24"/>
        </w:rPr>
        <w:t>қа алып кетеді. Осындай кезде баспақ- қалдық 9 және баспақ-тығыр 2 ұяқалыптың 5 қасында ілініп қалады. Пышақты 8 төмен қозғалтумен бұйымды баспақ- пакеттен (яғни баспа</w:t>
      </w:r>
      <w:proofErr w:type="gramStart"/>
      <w:r w:rsidRPr="00325523">
        <w:rPr>
          <w:rFonts w:ascii="Times New Roman" w:hAnsi="Times New Roman" w:cs="Times New Roman"/>
          <w:sz w:val="24"/>
          <w:szCs w:val="24"/>
        </w:rPr>
        <w:t>қ-</w:t>
      </w:r>
      <w:proofErr w:type="gramEnd"/>
      <w:r w:rsidRPr="00325523">
        <w:rPr>
          <w:rFonts w:ascii="Times New Roman" w:hAnsi="Times New Roman" w:cs="Times New Roman"/>
          <w:sz w:val="24"/>
          <w:szCs w:val="24"/>
        </w:rPr>
        <w:t>тығыры бар баспақ-қалдықтан) бөліп алады. Баспа</w:t>
      </w:r>
      <w:proofErr w:type="gramStart"/>
      <w:r w:rsidRPr="00325523">
        <w:rPr>
          <w:rFonts w:ascii="Times New Roman" w:hAnsi="Times New Roman" w:cs="Times New Roman"/>
          <w:sz w:val="24"/>
          <w:szCs w:val="24"/>
        </w:rPr>
        <w:t>қ-</w:t>
      </w:r>
      <w:proofErr w:type="gramEnd"/>
      <w:r w:rsidRPr="00325523">
        <w:rPr>
          <w:rFonts w:ascii="Times New Roman" w:hAnsi="Times New Roman" w:cs="Times New Roman"/>
          <w:sz w:val="24"/>
          <w:szCs w:val="24"/>
        </w:rPr>
        <w:t xml:space="preserve">пакет науашаға құлайды және пакетті бөлетін механизмге беріледі (3.20, а-сурет, көрініс III). Бұйымды тартатын қондырғымен ұяқалыптан шығарады және контейнерді бастапқы </w:t>
      </w:r>
      <w:proofErr w:type="gramStart"/>
      <w:r w:rsidRPr="00325523">
        <w:rPr>
          <w:rFonts w:ascii="Times New Roman" w:hAnsi="Times New Roman" w:cs="Times New Roman"/>
          <w:sz w:val="24"/>
          <w:szCs w:val="24"/>
        </w:rPr>
        <w:t>жай</w:t>
      </w:r>
      <w:proofErr w:type="gramEnd"/>
      <w:r w:rsidRPr="00325523">
        <w:rPr>
          <w:rFonts w:ascii="Times New Roman" w:hAnsi="Times New Roman" w:cs="Times New Roman"/>
          <w:sz w:val="24"/>
          <w:szCs w:val="24"/>
        </w:rPr>
        <w:t>ға қайтарады.</w:t>
      </w:r>
    </w:p>
    <w:p w:rsidR="00FF1F8E" w:rsidRPr="00325523" w:rsidRDefault="00FF1F8E" w:rsidP="008C53E8">
      <w:pPr>
        <w:pStyle w:val="a3"/>
        <w:ind w:firstLine="708"/>
        <w:jc w:val="both"/>
        <w:rPr>
          <w:rFonts w:ascii="Times New Roman" w:hAnsi="Times New Roman" w:cs="Times New Roman"/>
          <w:sz w:val="24"/>
          <w:szCs w:val="24"/>
        </w:rPr>
      </w:pPr>
      <w:r w:rsidRPr="00325523">
        <w:rPr>
          <w:rFonts w:ascii="Times New Roman" w:hAnsi="Times New Roman" w:cs="Times New Roman"/>
          <w:sz w:val="24"/>
          <w:szCs w:val="24"/>
        </w:rPr>
        <w:t>Құбырды тура баспақтаған кезде құймакесекті 3 және баспа</w:t>
      </w:r>
      <w:proofErr w:type="gramStart"/>
      <w:r w:rsidRPr="00325523">
        <w:rPr>
          <w:rFonts w:ascii="Times New Roman" w:hAnsi="Times New Roman" w:cs="Times New Roman"/>
          <w:sz w:val="24"/>
          <w:szCs w:val="24"/>
        </w:rPr>
        <w:t>қ-</w:t>
      </w:r>
      <w:proofErr w:type="gramEnd"/>
      <w:r w:rsidRPr="00325523">
        <w:rPr>
          <w:rFonts w:ascii="Times New Roman" w:hAnsi="Times New Roman" w:cs="Times New Roman"/>
          <w:sz w:val="24"/>
          <w:szCs w:val="24"/>
        </w:rPr>
        <w:t>тығырды 2 контейнерге 4 тиегеннен кейін (3.20, б-сурет, I көрініс) алдыңғы баспақтауды іске асырады. Осындай кезде қуыс баспа</w:t>
      </w:r>
      <w:proofErr w:type="gramStart"/>
      <w:r w:rsidRPr="00325523">
        <w:rPr>
          <w:rFonts w:ascii="Times New Roman" w:hAnsi="Times New Roman" w:cs="Times New Roman"/>
          <w:sz w:val="24"/>
          <w:szCs w:val="24"/>
        </w:rPr>
        <w:t>қ-</w:t>
      </w:r>
      <w:proofErr w:type="gramEnd"/>
      <w:r w:rsidRPr="00325523">
        <w:rPr>
          <w:rFonts w:ascii="Times New Roman" w:hAnsi="Times New Roman" w:cs="Times New Roman"/>
          <w:sz w:val="24"/>
          <w:szCs w:val="24"/>
        </w:rPr>
        <w:t xml:space="preserve">штемпельдің 1 ішінде орналасқан инені 10 алдыға қарай кішкене қозғап баспақ-тығырдың 2 тесігін жабады (3.20, б-сурет, II көрініс). Алдыңғы баспақтаудан кейін баспақ- тығырдан қысымды алып тастап құймакесекті теседі (3.20, </w:t>
      </w:r>
      <w:proofErr w:type="gramStart"/>
      <w:r w:rsidRPr="00325523">
        <w:rPr>
          <w:rFonts w:ascii="Times New Roman" w:hAnsi="Times New Roman" w:cs="Times New Roman"/>
          <w:sz w:val="24"/>
          <w:szCs w:val="24"/>
        </w:rPr>
        <w:t>б-</w:t>
      </w:r>
      <w:proofErr w:type="gramEnd"/>
      <w:r w:rsidRPr="00325523">
        <w:rPr>
          <w:rFonts w:ascii="Times New Roman" w:hAnsi="Times New Roman" w:cs="Times New Roman"/>
          <w:sz w:val="24"/>
          <w:szCs w:val="24"/>
        </w:rPr>
        <w:t xml:space="preserve"> сурет, III көрініс). Содан кейін баспа</w:t>
      </w:r>
      <w:proofErr w:type="gramStart"/>
      <w:r w:rsidRPr="00325523">
        <w:rPr>
          <w:rFonts w:ascii="Times New Roman" w:hAnsi="Times New Roman" w:cs="Times New Roman"/>
          <w:sz w:val="24"/>
          <w:szCs w:val="24"/>
        </w:rPr>
        <w:t>қ-</w:t>
      </w:r>
      <w:proofErr w:type="gramEnd"/>
      <w:r w:rsidRPr="00325523">
        <w:rPr>
          <w:rFonts w:ascii="Times New Roman" w:hAnsi="Times New Roman" w:cs="Times New Roman"/>
          <w:sz w:val="24"/>
          <w:szCs w:val="24"/>
        </w:rPr>
        <w:t>тығырға жұмысшы қысымды беріп ине 10 мен ұяқалып 5 арасындағы сақиналы саңылау арқылы құймакесекті сығымдап құбырды алады (3.20, б-сурет, IV көрініс). Баспа</w:t>
      </w:r>
      <w:proofErr w:type="gramStart"/>
      <w:r w:rsidRPr="00325523">
        <w:rPr>
          <w:rFonts w:ascii="Times New Roman" w:hAnsi="Times New Roman" w:cs="Times New Roman"/>
          <w:sz w:val="24"/>
          <w:szCs w:val="24"/>
        </w:rPr>
        <w:t>қ-</w:t>
      </w:r>
      <w:proofErr w:type="gramEnd"/>
      <w:r w:rsidRPr="00325523">
        <w:rPr>
          <w:rFonts w:ascii="Times New Roman" w:hAnsi="Times New Roman" w:cs="Times New Roman"/>
          <w:sz w:val="24"/>
          <w:szCs w:val="24"/>
        </w:rPr>
        <w:t>пакет қайшы 11 көмегімен кесіледі (3.20, б-сурет, V көрініс).</w:t>
      </w:r>
    </w:p>
    <w:p w:rsidR="00FF1F8E" w:rsidRPr="00325523" w:rsidRDefault="00FF1F8E" w:rsidP="008C53E8">
      <w:pPr>
        <w:pStyle w:val="a3"/>
        <w:ind w:firstLine="708"/>
        <w:jc w:val="both"/>
        <w:rPr>
          <w:rFonts w:ascii="Times New Roman" w:hAnsi="Times New Roman" w:cs="Times New Roman"/>
          <w:sz w:val="24"/>
          <w:szCs w:val="24"/>
          <w:lang w:val="kk-KZ"/>
        </w:rPr>
      </w:pPr>
      <w:r w:rsidRPr="00325523">
        <w:rPr>
          <w:rFonts w:ascii="Times New Roman" w:hAnsi="Times New Roman" w:cs="Times New Roman"/>
          <w:sz w:val="24"/>
          <w:szCs w:val="24"/>
        </w:rPr>
        <w:t>Баспақтаудың технологиялық процесінің негізгі сипаттамасы ретінде, илемдеудің технологиялық процесі сияқты, кермелеуді X = Ғ0/Ғ1 бөлі</w:t>
      </w:r>
      <w:proofErr w:type="gramStart"/>
      <w:r w:rsidRPr="00325523">
        <w:rPr>
          <w:rFonts w:ascii="Times New Roman" w:hAnsi="Times New Roman" w:cs="Times New Roman"/>
          <w:sz w:val="24"/>
          <w:szCs w:val="24"/>
        </w:rPr>
        <w:t>п</w:t>
      </w:r>
      <w:proofErr w:type="gramEnd"/>
      <w:r w:rsidRPr="00325523">
        <w:rPr>
          <w:rFonts w:ascii="Times New Roman" w:hAnsi="Times New Roman" w:cs="Times New Roman"/>
          <w:sz w:val="24"/>
          <w:szCs w:val="24"/>
        </w:rPr>
        <w:t xml:space="preserve"> көрсетуге болады (мұндағы Ғ0 </w:t>
      </w:r>
      <w:r w:rsidRPr="00325523">
        <w:rPr>
          <w:rFonts w:ascii="Times New Roman" w:hAnsi="Times New Roman" w:cs="Times New Roman"/>
          <w:sz w:val="24"/>
          <w:szCs w:val="24"/>
        </w:rPr>
        <w:lastRenderedPageBreak/>
        <w:t>- алдын ала баспақталған дайындаманың көлденең қимасының ауданы; Ғ1 - баспақталатын профилдің көлденең қимасының ауданы).</w:t>
      </w:r>
    </w:p>
    <w:p w:rsidR="00FF1F8E" w:rsidRPr="00325523" w:rsidRDefault="00FF1F8E" w:rsidP="008C53E8">
      <w:pPr>
        <w:pStyle w:val="a3"/>
        <w:ind w:firstLine="708"/>
        <w:jc w:val="both"/>
        <w:rPr>
          <w:rFonts w:ascii="Times New Roman" w:hAnsi="Times New Roman" w:cs="Times New Roman"/>
          <w:sz w:val="24"/>
          <w:szCs w:val="24"/>
        </w:rPr>
      </w:pPr>
      <w:r w:rsidRPr="00325523">
        <w:rPr>
          <w:rFonts w:ascii="Times New Roman" w:hAnsi="Times New Roman" w:cs="Times New Roman"/>
          <w:sz w:val="24"/>
          <w:szCs w:val="24"/>
          <w:lang w:val="kk-KZ"/>
        </w:rPr>
        <w:t xml:space="preserve">Баспақгауды сорты илемді, құбырды илемдеу процестерімен салыстырайық. </w:t>
      </w:r>
      <w:r w:rsidRPr="008C53E8">
        <w:rPr>
          <w:rFonts w:ascii="Times New Roman" w:hAnsi="Times New Roman" w:cs="Times New Roman"/>
          <w:sz w:val="24"/>
          <w:szCs w:val="24"/>
          <w:lang w:val="kk-KZ"/>
        </w:rPr>
        <w:t xml:space="preserve">Баспақтаудың артықшылығы мыналар: баспақтаған кезде металдың пластикалық қасиеті жоғары. Өйткені металл контейнерде барлық жақтан қысылу жағдайында баспақталады. </w:t>
      </w:r>
      <w:r w:rsidRPr="00325523">
        <w:rPr>
          <w:rFonts w:ascii="Times New Roman" w:hAnsi="Times New Roman" w:cs="Times New Roman"/>
          <w:sz w:val="24"/>
          <w:szCs w:val="24"/>
        </w:rPr>
        <w:t xml:space="preserve">Бұл қиындеформацияланатын қорытпалардан бұйым өндеген кезде және үлкен кермелеуді алу керек болған жағдайда (50...10 дейін, ал алюминий мен жез үшін 1000 дейін) үлкен </w:t>
      </w:r>
      <w:proofErr w:type="gramStart"/>
      <w:r w:rsidRPr="00325523">
        <w:rPr>
          <w:rFonts w:ascii="Times New Roman" w:hAnsi="Times New Roman" w:cs="Times New Roman"/>
          <w:sz w:val="24"/>
          <w:szCs w:val="24"/>
        </w:rPr>
        <w:t>р</w:t>
      </w:r>
      <w:proofErr w:type="gramEnd"/>
      <w:r w:rsidRPr="00325523">
        <w:rPr>
          <w:rFonts w:ascii="Times New Roman" w:hAnsi="Times New Roman" w:cs="Times New Roman"/>
          <w:sz w:val="24"/>
          <w:szCs w:val="24"/>
        </w:rPr>
        <w:t>өлді атқарады. Илемдеудің бі</w:t>
      </w:r>
      <w:proofErr w:type="gramStart"/>
      <w:r w:rsidRPr="00325523">
        <w:rPr>
          <w:rFonts w:ascii="Times New Roman" w:hAnsi="Times New Roman" w:cs="Times New Roman"/>
          <w:sz w:val="24"/>
          <w:szCs w:val="24"/>
        </w:rPr>
        <w:t>р</w:t>
      </w:r>
      <w:proofErr w:type="gramEnd"/>
      <w:r w:rsidRPr="00325523">
        <w:rPr>
          <w:rFonts w:ascii="Times New Roman" w:hAnsi="Times New Roman" w:cs="Times New Roman"/>
          <w:sz w:val="24"/>
          <w:szCs w:val="24"/>
        </w:rPr>
        <w:t xml:space="preserve"> өтімінде кермелеу әдетте 2-ден кіші болады. Илемдеу орнағымен салыстырғанда баспақты жаңа профилі бар бұйымды шығаруға өзгерту </w:t>
      </w:r>
      <w:proofErr w:type="gramStart"/>
      <w:r w:rsidRPr="00325523">
        <w:rPr>
          <w:rFonts w:ascii="Times New Roman" w:hAnsi="Times New Roman" w:cs="Times New Roman"/>
          <w:sz w:val="24"/>
          <w:szCs w:val="24"/>
        </w:rPr>
        <w:t>ед</w:t>
      </w:r>
      <w:proofErr w:type="gramEnd"/>
      <w:r w:rsidRPr="00325523">
        <w:rPr>
          <w:rFonts w:ascii="Times New Roman" w:hAnsi="Times New Roman" w:cs="Times New Roman"/>
          <w:sz w:val="24"/>
          <w:szCs w:val="24"/>
        </w:rPr>
        <w:t xml:space="preserve">әуір жеңіл, тез және арзан. Баспақтаған кезде өлшемнің дәлдігі илемдеумен салыстырғанда жоғары. Сортты илемдеумен салыстырғанда баспақтауды автоматтандыру </w:t>
      </w:r>
      <w:proofErr w:type="gramStart"/>
      <w:r w:rsidRPr="00325523">
        <w:rPr>
          <w:rFonts w:ascii="Times New Roman" w:hAnsi="Times New Roman" w:cs="Times New Roman"/>
          <w:sz w:val="24"/>
          <w:szCs w:val="24"/>
        </w:rPr>
        <w:t>ед</w:t>
      </w:r>
      <w:proofErr w:type="gramEnd"/>
      <w:r w:rsidRPr="00325523">
        <w:rPr>
          <w:rFonts w:ascii="Times New Roman" w:hAnsi="Times New Roman" w:cs="Times New Roman"/>
          <w:sz w:val="24"/>
          <w:szCs w:val="24"/>
        </w:rPr>
        <w:t>әуір жеңіл.</w:t>
      </w:r>
    </w:p>
    <w:p w:rsidR="00FF1F8E" w:rsidRPr="00325523" w:rsidRDefault="00FF1F8E" w:rsidP="008C53E8">
      <w:pPr>
        <w:pStyle w:val="a3"/>
        <w:jc w:val="both"/>
        <w:rPr>
          <w:rFonts w:ascii="Times New Roman" w:hAnsi="Times New Roman" w:cs="Times New Roman"/>
          <w:sz w:val="24"/>
          <w:szCs w:val="24"/>
        </w:rPr>
      </w:pPr>
      <w:r w:rsidRPr="00325523">
        <w:rPr>
          <w:rFonts w:ascii="Times New Roman" w:hAnsi="Times New Roman" w:cs="Times New Roman"/>
          <w:sz w:val="24"/>
          <w:szCs w:val="24"/>
        </w:rPr>
        <w:t>Кемшілі</w:t>
      </w:r>
      <w:proofErr w:type="gramStart"/>
      <w:r w:rsidRPr="00325523">
        <w:rPr>
          <w:rFonts w:ascii="Times New Roman" w:hAnsi="Times New Roman" w:cs="Times New Roman"/>
          <w:sz w:val="24"/>
          <w:szCs w:val="24"/>
        </w:rPr>
        <w:t>гі рет</w:t>
      </w:r>
      <w:proofErr w:type="gramEnd"/>
      <w:r w:rsidRPr="00325523">
        <w:rPr>
          <w:rFonts w:ascii="Times New Roman" w:hAnsi="Times New Roman" w:cs="Times New Roman"/>
          <w:sz w:val="24"/>
          <w:szCs w:val="24"/>
        </w:rPr>
        <w:t>інде мыналарды айтуға болады: баспақтаған кезде технологиялық шығындар профильдің аз деформацияланған алдыңғы жағынан және баспақ-қалдықтан тұрады. Осы шығын</w:t>
      </w:r>
      <w:r w:rsidR="008C53E8">
        <w:rPr>
          <w:rFonts w:ascii="Times New Roman" w:hAnsi="Times New Roman" w:cs="Times New Roman"/>
          <w:sz w:val="24"/>
          <w:szCs w:val="24"/>
        </w:rPr>
        <w:t xml:space="preserve"> </w:t>
      </w:r>
      <w:r w:rsidRPr="00325523">
        <w:rPr>
          <w:rFonts w:ascii="Times New Roman" w:hAnsi="Times New Roman" w:cs="Times New Roman"/>
          <w:sz w:val="24"/>
          <w:szCs w:val="24"/>
        </w:rPr>
        <w:t>10..</w:t>
      </w:r>
      <w:r w:rsidRPr="00325523">
        <w:rPr>
          <w:rFonts w:ascii="Times New Roman" w:hAnsi="Times New Roman" w:cs="Times New Roman"/>
          <w:sz w:val="24"/>
          <w:szCs w:val="24"/>
        </w:rPr>
        <w:tab/>
        <w:t>. 15 % жетеді (илемдеген кезде 1...3 %). Баспақталып жатқан дайындаманың орталық және сыртқы қабаттарының біркелкі емес ағуынан, металдың осы қабаттарының құрылымы мен қасиетінің біркелкі емес болуы, илемделген бұйыммен салыстырғанда баспақталған бұйымның сапасын төмендетеді. Үлкен жанамалы кернеулерден және баспақтың сайманы бойынша сырғу жылдамдығының едуі</w:t>
      </w:r>
      <w:proofErr w:type="gramStart"/>
      <w:r w:rsidRPr="00325523">
        <w:rPr>
          <w:rFonts w:ascii="Times New Roman" w:hAnsi="Times New Roman" w:cs="Times New Roman"/>
          <w:sz w:val="24"/>
          <w:szCs w:val="24"/>
        </w:rPr>
        <w:t>р</w:t>
      </w:r>
      <w:proofErr w:type="gramEnd"/>
      <w:r w:rsidRPr="00325523">
        <w:rPr>
          <w:rFonts w:ascii="Times New Roman" w:hAnsi="Times New Roman" w:cs="Times New Roman"/>
          <w:sz w:val="24"/>
          <w:szCs w:val="24"/>
        </w:rPr>
        <w:t xml:space="preserve"> үлкен болуынан, баспақтық сайманның тұрақтылығы сортты орнақтың </w:t>
      </w:r>
      <w:proofErr w:type="gramStart"/>
      <w:r w:rsidRPr="00325523">
        <w:rPr>
          <w:rFonts w:ascii="Times New Roman" w:hAnsi="Times New Roman" w:cs="Times New Roman"/>
          <w:sz w:val="24"/>
          <w:szCs w:val="24"/>
        </w:rPr>
        <w:t>п</w:t>
      </w:r>
      <w:proofErr w:type="gramEnd"/>
      <w:r w:rsidRPr="00325523">
        <w:rPr>
          <w:rFonts w:ascii="Times New Roman" w:hAnsi="Times New Roman" w:cs="Times New Roman"/>
          <w:sz w:val="24"/>
          <w:szCs w:val="24"/>
        </w:rPr>
        <w:t xml:space="preserve">ішінбіліктерімен салыстырғанда едәуір төмен. Сол себептен баспақ сайманын қымбат тұратын болат пен қорытпалардан жасауға тура келеді. Баспақтың өнімділігі орнақтың өнімділігімен салыстырғанда </w:t>
      </w:r>
      <w:proofErr w:type="gramStart"/>
      <w:r w:rsidRPr="00325523">
        <w:rPr>
          <w:rFonts w:ascii="Times New Roman" w:hAnsi="Times New Roman" w:cs="Times New Roman"/>
          <w:sz w:val="24"/>
          <w:szCs w:val="24"/>
        </w:rPr>
        <w:t>ед</w:t>
      </w:r>
      <w:proofErr w:type="gramEnd"/>
      <w:r w:rsidRPr="00325523">
        <w:rPr>
          <w:rFonts w:ascii="Times New Roman" w:hAnsi="Times New Roman" w:cs="Times New Roman"/>
          <w:sz w:val="24"/>
          <w:szCs w:val="24"/>
        </w:rPr>
        <w:t>әуір төмен, сонымен бірге баспақ-бұйымның өзіндік құны илемнің өзіндік құнымен салыстырғанда жоғары.</w:t>
      </w:r>
    </w:p>
    <w:p w:rsidR="00FF1F8E" w:rsidRPr="00325523" w:rsidRDefault="00FF1F8E" w:rsidP="008C53E8">
      <w:pPr>
        <w:pStyle w:val="a3"/>
        <w:ind w:firstLine="708"/>
        <w:jc w:val="both"/>
        <w:rPr>
          <w:rFonts w:ascii="Times New Roman" w:hAnsi="Times New Roman" w:cs="Times New Roman"/>
          <w:sz w:val="24"/>
          <w:szCs w:val="24"/>
        </w:rPr>
      </w:pPr>
      <w:r w:rsidRPr="00325523">
        <w:rPr>
          <w:rFonts w:ascii="Times New Roman" w:hAnsi="Times New Roman" w:cs="Times New Roman"/>
          <w:sz w:val="24"/>
          <w:szCs w:val="24"/>
        </w:rPr>
        <w:t>Қазіргі заманда жартылай үздіксіз баспақтаумен алюминий қорытпаларынан баспа</w:t>
      </w:r>
      <w:proofErr w:type="gramStart"/>
      <w:r w:rsidRPr="00325523">
        <w:rPr>
          <w:rFonts w:ascii="Times New Roman" w:hAnsi="Times New Roman" w:cs="Times New Roman"/>
          <w:sz w:val="24"/>
          <w:szCs w:val="24"/>
        </w:rPr>
        <w:t>қ-</w:t>
      </w:r>
      <w:proofErr w:type="gramEnd"/>
      <w:r w:rsidRPr="00325523">
        <w:rPr>
          <w:rFonts w:ascii="Times New Roman" w:hAnsi="Times New Roman" w:cs="Times New Roman"/>
          <w:sz w:val="24"/>
          <w:szCs w:val="24"/>
        </w:rPr>
        <w:t xml:space="preserve">бұйым өндіру, осы бұйымдарды шығарудың негізгі бір әдісі болып есептеледі. Осы баспақтаудың өзіне тән айырмашылығы болып, арнайы форкамералы сайманды қолдану саналады. Айтылған сайман түйіспелі </w:t>
      </w:r>
      <w:proofErr w:type="gramStart"/>
      <w:r w:rsidRPr="00325523">
        <w:rPr>
          <w:rFonts w:ascii="Times New Roman" w:hAnsi="Times New Roman" w:cs="Times New Roman"/>
          <w:sz w:val="24"/>
          <w:szCs w:val="24"/>
        </w:rPr>
        <w:t>п</w:t>
      </w:r>
      <w:proofErr w:type="gramEnd"/>
      <w:r w:rsidRPr="00325523">
        <w:rPr>
          <w:rFonts w:ascii="Times New Roman" w:hAnsi="Times New Roman" w:cs="Times New Roman"/>
          <w:sz w:val="24"/>
          <w:szCs w:val="24"/>
        </w:rPr>
        <w:t>ісірумен және тартумен баспақтауды қамтамасыз етеді. Осындайда, алдымен негізгі конвейерден аралық саймандық бірікпеге, ал содан кейін аралық бірікпеден ұяқалыпқа металдың көлемін біртіндеп сығымдап, кішкентай деформациямен өңдеп, жоғары деформация дәрежесіне жетеді (3.21-сурет). Осы осындай баспақтаудың өзіндік айырмашылығы болып саналады. Гидравликалық баспақта тура баспақтау процесін іске асырған кезде, аралық саймандық бі</w:t>
      </w:r>
      <w:proofErr w:type="gramStart"/>
      <w:r w:rsidRPr="00325523">
        <w:rPr>
          <w:rFonts w:ascii="Times New Roman" w:hAnsi="Times New Roman" w:cs="Times New Roman"/>
          <w:sz w:val="24"/>
          <w:szCs w:val="24"/>
        </w:rPr>
        <w:t>р</w:t>
      </w:r>
      <w:proofErr w:type="gramEnd"/>
      <w:r w:rsidRPr="00325523">
        <w:rPr>
          <w:rFonts w:ascii="Times New Roman" w:hAnsi="Times New Roman" w:cs="Times New Roman"/>
          <w:sz w:val="24"/>
          <w:szCs w:val="24"/>
        </w:rPr>
        <w:t xml:space="preserve">ікпенің рөлін арнайы сайман орындайды. Осы сайманды </w:t>
      </w:r>
      <w:r w:rsidRPr="00325523">
        <w:rPr>
          <w:rFonts w:ascii="Times New Roman" w:hAnsi="Times New Roman" w:cs="Times New Roman"/>
          <w:i/>
          <w:sz w:val="24"/>
          <w:szCs w:val="24"/>
        </w:rPr>
        <w:t>форкамера</w:t>
      </w:r>
      <w:r w:rsidRPr="00325523">
        <w:rPr>
          <w:rFonts w:ascii="Times New Roman" w:hAnsi="Times New Roman" w:cs="Times New Roman"/>
          <w:sz w:val="24"/>
          <w:szCs w:val="24"/>
        </w:rPr>
        <w:t xml:space="preserve"> </w:t>
      </w:r>
      <w:proofErr w:type="gramStart"/>
      <w:r w:rsidRPr="00325523">
        <w:rPr>
          <w:rFonts w:ascii="Times New Roman" w:hAnsi="Times New Roman" w:cs="Times New Roman"/>
          <w:sz w:val="24"/>
          <w:szCs w:val="24"/>
        </w:rPr>
        <w:t>деп</w:t>
      </w:r>
      <w:proofErr w:type="gramEnd"/>
      <w:r w:rsidRPr="00325523">
        <w:rPr>
          <w:rFonts w:ascii="Times New Roman" w:hAnsi="Times New Roman" w:cs="Times New Roman"/>
          <w:sz w:val="24"/>
          <w:szCs w:val="24"/>
        </w:rPr>
        <w:t xml:space="preserve"> атайды.</w:t>
      </w:r>
    </w:p>
    <w:p w:rsidR="00FF1F8E" w:rsidRPr="00325523" w:rsidRDefault="00325523" w:rsidP="008C53E8">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8C53E8">
        <w:rPr>
          <w:rFonts w:ascii="Times New Roman" w:hAnsi="Times New Roman" w:cs="Times New Roman"/>
          <w:sz w:val="24"/>
          <w:szCs w:val="24"/>
        </w:rPr>
        <w:tab/>
      </w:r>
      <w:r w:rsidR="00FF1F8E" w:rsidRPr="00325523">
        <w:rPr>
          <w:rFonts w:ascii="Times New Roman" w:hAnsi="Times New Roman" w:cs="Times New Roman"/>
          <w:sz w:val="24"/>
          <w:szCs w:val="24"/>
        </w:rPr>
        <w:t>Осындай процестің негізгі артықшылығы болып мынау саналады: баспақтаған кезде дайындама металы алдын ала қайтадан таратылып, ұяқалып арнасына металл кірердің алдында деформацияның дайындама көлемінде біркелкі болып таралуы. Осымен бірге баспақ сайманына түсетін кү</w:t>
      </w:r>
      <w:proofErr w:type="gramStart"/>
      <w:r w:rsidR="00FF1F8E" w:rsidRPr="00325523">
        <w:rPr>
          <w:rFonts w:ascii="Times New Roman" w:hAnsi="Times New Roman" w:cs="Times New Roman"/>
          <w:sz w:val="24"/>
          <w:szCs w:val="24"/>
        </w:rPr>
        <w:t>шт</w:t>
      </w:r>
      <w:proofErr w:type="gramEnd"/>
      <w:r w:rsidR="00FF1F8E" w:rsidRPr="00325523">
        <w:rPr>
          <w:rFonts w:ascii="Times New Roman" w:hAnsi="Times New Roman" w:cs="Times New Roman"/>
          <w:sz w:val="24"/>
          <w:szCs w:val="24"/>
        </w:rPr>
        <w:t>ің аз болуы. Бұл баспақталатын профильдің өлшемдік дәлдігін жақсартуға мүмкіндік береді. Профильдің өлшеміне және типіне байланысты форкамер құрылымы әртүрлі болуы мүмкін. Мысалы, ұяқалып денесінде айна жағынан үңгіл тү</w:t>
      </w:r>
      <w:proofErr w:type="gramStart"/>
      <w:r w:rsidR="00FF1F8E" w:rsidRPr="00325523">
        <w:rPr>
          <w:rFonts w:ascii="Times New Roman" w:hAnsi="Times New Roman" w:cs="Times New Roman"/>
          <w:sz w:val="24"/>
          <w:szCs w:val="24"/>
        </w:rPr>
        <w:t>р</w:t>
      </w:r>
      <w:proofErr w:type="gramEnd"/>
      <w:r w:rsidR="00FF1F8E" w:rsidRPr="00325523">
        <w:rPr>
          <w:rFonts w:ascii="Times New Roman" w:hAnsi="Times New Roman" w:cs="Times New Roman"/>
          <w:sz w:val="24"/>
          <w:szCs w:val="24"/>
        </w:rPr>
        <w:t>інде немесе баспақталатын металл үшін сәйкес сыйымдылықтар жасалған алынатын тығырық тү</w:t>
      </w:r>
      <w:proofErr w:type="gramStart"/>
      <w:r w:rsidR="00FF1F8E" w:rsidRPr="00325523">
        <w:rPr>
          <w:rFonts w:ascii="Times New Roman" w:hAnsi="Times New Roman" w:cs="Times New Roman"/>
          <w:sz w:val="24"/>
          <w:szCs w:val="24"/>
        </w:rPr>
        <w:t>р</w:t>
      </w:r>
      <w:proofErr w:type="gramEnd"/>
      <w:r w:rsidR="00FF1F8E" w:rsidRPr="00325523">
        <w:rPr>
          <w:rFonts w:ascii="Times New Roman" w:hAnsi="Times New Roman" w:cs="Times New Roman"/>
          <w:sz w:val="24"/>
          <w:szCs w:val="24"/>
        </w:rPr>
        <w:t>інде. Кеңейетін форкамера, габариттік өлшемдері контейнердің ішкі төлкесінің өлшемдерінен үлкен болатын профильдерді баспақтауға мүмкіндік береді. Форкамерасы бар ұяқалып арқылы баспақтау аяқталғаннан кейін және баспақ-қалдықты бөлгеннен кейін келесі дайындама қалған металды итері</w:t>
      </w:r>
      <w:proofErr w:type="gramStart"/>
      <w:r w:rsidR="00FF1F8E" w:rsidRPr="00325523">
        <w:rPr>
          <w:rFonts w:ascii="Times New Roman" w:hAnsi="Times New Roman" w:cs="Times New Roman"/>
          <w:sz w:val="24"/>
          <w:szCs w:val="24"/>
        </w:rPr>
        <w:t>п</w:t>
      </w:r>
      <w:proofErr w:type="gramEnd"/>
      <w:r w:rsidR="00FF1F8E" w:rsidRPr="00325523">
        <w:rPr>
          <w:rFonts w:ascii="Times New Roman" w:hAnsi="Times New Roman" w:cs="Times New Roman"/>
          <w:sz w:val="24"/>
          <w:szCs w:val="24"/>
        </w:rPr>
        <w:t xml:space="preserve"> жібереді. Бұл біраз үлкен кү</w:t>
      </w:r>
      <w:proofErr w:type="gramStart"/>
      <w:r w:rsidR="00FF1F8E" w:rsidRPr="00325523">
        <w:rPr>
          <w:rFonts w:ascii="Times New Roman" w:hAnsi="Times New Roman" w:cs="Times New Roman"/>
          <w:sz w:val="24"/>
          <w:szCs w:val="24"/>
        </w:rPr>
        <w:t>шт</w:t>
      </w:r>
      <w:proofErr w:type="gramEnd"/>
      <w:r w:rsidR="00FF1F8E" w:rsidRPr="00325523">
        <w:rPr>
          <w:rFonts w:ascii="Times New Roman" w:hAnsi="Times New Roman" w:cs="Times New Roman"/>
          <w:sz w:val="24"/>
          <w:szCs w:val="24"/>
        </w:rPr>
        <w:t xml:space="preserve">і талап етеді. Өйткені форкамерада қалатын металдың қимасын қию қажет болады. Осы тәсілдің көрсетілген артықшылықтарымен бірге, тартуы бар жартылайүздіксіз баспақтау сұлбасын іске асыруға мүмкіндігі бар екенін айта кеткен жөн. Осы кезде профильдердің түйіспелі </w:t>
      </w:r>
      <w:proofErr w:type="gramStart"/>
      <w:r w:rsidR="00FF1F8E" w:rsidRPr="00325523">
        <w:rPr>
          <w:rFonts w:ascii="Times New Roman" w:hAnsi="Times New Roman" w:cs="Times New Roman"/>
          <w:sz w:val="24"/>
          <w:szCs w:val="24"/>
        </w:rPr>
        <w:t>п</w:t>
      </w:r>
      <w:proofErr w:type="gramEnd"/>
      <w:r w:rsidR="00FF1F8E" w:rsidRPr="00325523">
        <w:rPr>
          <w:rFonts w:ascii="Times New Roman" w:hAnsi="Times New Roman" w:cs="Times New Roman"/>
          <w:sz w:val="24"/>
          <w:szCs w:val="24"/>
        </w:rPr>
        <w:t>ісіруі жүр</w:t>
      </w:r>
      <w:r w:rsidR="008C53E8">
        <w:rPr>
          <w:rFonts w:ascii="Times New Roman" w:hAnsi="Times New Roman" w:cs="Times New Roman"/>
          <w:sz w:val="24"/>
          <w:szCs w:val="24"/>
        </w:rPr>
        <w:t>г</w:t>
      </w:r>
      <w:r w:rsidR="008C53E8">
        <w:rPr>
          <w:rFonts w:ascii="Times New Roman" w:hAnsi="Times New Roman" w:cs="Times New Roman"/>
          <w:sz w:val="24"/>
          <w:szCs w:val="24"/>
          <w:lang w:val="kk-KZ"/>
        </w:rPr>
        <w:t>ізіл</w:t>
      </w:r>
      <w:r w:rsidR="00FF1F8E" w:rsidRPr="00325523">
        <w:rPr>
          <w:rFonts w:ascii="Times New Roman" w:hAnsi="Times New Roman" w:cs="Times New Roman"/>
          <w:sz w:val="24"/>
          <w:szCs w:val="24"/>
        </w:rPr>
        <w:t>еді.</w:t>
      </w:r>
    </w:p>
    <w:p w:rsidR="00FF1F8E" w:rsidRPr="00325523" w:rsidRDefault="00FF1F8E" w:rsidP="008C53E8">
      <w:pPr>
        <w:pStyle w:val="a3"/>
        <w:ind w:firstLine="708"/>
        <w:jc w:val="both"/>
        <w:rPr>
          <w:rFonts w:ascii="Times New Roman" w:hAnsi="Times New Roman" w:cs="Times New Roman"/>
          <w:sz w:val="24"/>
          <w:szCs w:val="24"/>
        </w:rPr>
      </w:pPr>
      <w:r w:rsidRPr="008C53E8">
        <w:rPr>
          <w:rFonts w:ascii="Times New Roman" w:hAnsi="Times New Roman" w:cs="Times New Roman"/>
          <w:sz w:val="24"/>
          <w:szCs w:val="24"/>
          <w:lang w:val="kk-KZ"/>
        </w:rPr>
        <w:t xml:space="preserve">Қазіргі уақытта көптеген алдыңғы қатарлы зауыттар жұмсақ деформацияланатын алюминий қорытпаларынан профильдерді өндірген кезде осы технологияны қолданады. </w:t>
      </w:r>
      <w:r w:rsidRPr="00325523">
        <w:rPr>
          <w:rFonts w:ascii="Times New Roman" w:hAnsi="Times New Roman" w:cs="Times New Roman"/>
          <w:sz w:val="24"/>
          <w:szCs w:val="24"/>
        </w:rPr>
        <w:t xml:space="preserve">Бірақ та </w:t>
      </w:r>
      <w:proofErr w:type="gramStart"/>
      <w:r w:rsidRPr="00325523">
        <w:rPr>
          <w:rFonts w:ascii="Times New Roman" w:hAnsi="Times New Roman" w:cs="Times New Roman"/>
          <w:sz w:val="24"/>
          <w:szCs w:val="24"/>
        </w:rPr>
        <w:t>п</w:t>
      </w:r>
      <w:proofErr w:type="gramEnd"/>
      <w:r w:rsidRPr="00325523">
        <w:rPr>
          <w:rFonts w:ascii="Times New Roman" w:hAnsi="Times New Roman" w:cs="Times New Roman"/>
          <w:sz w:val="24"/>
          <w:szCs w:val="24"/>
        </w:rPr>
        <w:t xml:space="preserve">ісірілген жіктің беріктігін зерттеу сұрақтары және айтылған жіктің өлшемдері жобалаудың ғылыми негізделген әдістемесін және баспақ сайманын жасаудың қазіргі </w:t>
      </w:r>
      <w:r w:rsidRPr="00325523">
        <w:rPr>
          <w:rFonts w:ascii="Times New Roman" w:hAnsi="Times New Roman" w:cs="Times New Roman"/>
          <w:sz w:val="24"/>
          <w:szCs w:val="24"/>
        </w:rPr>
        <w:lastRenderedPageBreak/>
        <w:t xml:space="preserve">заманғы технологиясын талап етеді. Сондықтан осы технологиялық процесс ұзынөлшемді бұйымды жасауға мүмкіндік бермейді. Өйткені көптеген жағдайда </w:t>
      </w:r>
      <w:proofErr w:type="gramStart"/>
      <w:r w:rsidRPr="00325523">
        <w:rPr>
          <w:rFonts w:ascii="Times New Roman" w:hAnsi="Times New Roman" w:cs="Times New Roman"/>
          <w:sz w:val="24"/>
          <w:szCs w:val="24"/>
        </w:rPr>
        <w:t>п</w:t>
      </w:r>
      <w:proofErr w:type="gramEnd"/>
      <w:r w:rsidRPr="00325523">
        <w:rPr>
          <w:rFonts w:ascii="Times New Roman" w:hAnsi="Times New Roman" w:cs="Times New Roman"/>
          <w:sz w:val="24"/>
          <w:szCs w:val="24"/>
        </w:rPr>
        <w:t>ісірілген жікті кесіп тастауға тура келеді. Осы баспақтаудың жарамды шығу мөлшерін азайтады.</w:t>
      </w:r>
    </w:p>
    <w:p w:rsidR="00FF1F8E" w:rsidRPr="00325523" w:rsidRDefault="00FF1F8E" w:rsidP="008C53E8">
      <w:pPr>
        <w:pStyle w:val="a3"/>
        <w:jc w:val="both"/>
        <w:rPr>
          <w:rFonts w:ascii="Times New Roman" w:hAnsi="Times New Roman" w:cs="Times New Roman"/>
          <w:sz w:val="24"/>
          <w:szCs w:val="24"/>
        </w:rPr>
      </w:pPr>
      <w:r w:rsidRPr="00325523">
        <w:rPr>
          <w:rFonts w:ascii="Times New Roman" w:hAnsi="Times New Roman" w:cs="Times New Roman"/>
          <w:sz w:val="24"/>
          <w:szCs w:val="24"/>
        </w:rPr>
        <w:t>Осындай технологиялық процесті іске асыру үшін негізгі жабдық ретінде номинальды күші 5-тен 50 МН дейін өзгеретін көлбеу баспақ қолданылады. Осы баспақтар контейнерлерінің өлшемдері түржиын, баспа</w:t>
      </w:r>
      <w:proofErr w:type="gramStart"/>
      <w:r w:rsidRPr="00325523">
        <w:rPr>
          <w:rFonts w:ascii="Times New Roman" w:hAnsi="Times New Roman" w:cs="Times New Roman"/>
          <w:sz w:val="24"/>
          <w:szCs w:val="24"/>
        </w:rPr>
        <w:t>қ-</w:t>
      </w:r>
      <w:proofErr w:type="gramEnd"/>
      <w:r w:rsidRPr="00325523">
        <w:rPr>
          <w:rFonts w:ascii="Times New Roman" w:hAnsi="Times New Roman" w:cs="Times New Roman"/>
          <w:sz w:val="24"/>
          <w:szCs w:val="24"/>
        </w:rPr>
        <w:t>бұйымның ұзындығы және ол жасалған қорытпаның таңбасы, кермелеу коэффициенті, баспақтау тәсілі, т.б. анықталады. Айтылған баспақтардың негізгі параметрлері болып номинальды күш, контейнер өлшемдері, баспақтайтын маңдайшаның жү</w:t>
      </w:r>
      <w:proofErr w:type="gramStart"/>
      <w:r w:rsidRPr="00325523">
        <w:rPr>
          <w:rFonts w:ascii="Times New Roman" w:hAnsi="Times New Roman" w:cs="Times New Roman"/>
          <w:sz w:val="24"/>
          <w:szCs w:val="24"/>
        </w:rPr>
        <w:t>р</w:t>
      </w:r>
      <w:proofErr w:type="gramEnd"/>
      <w:r w:rsidRPr="00325523">
        <w:rPr>
          <w:rFonts w:ascii="Times New Roman" w:hAnsi="Times New Roman" w:cs="Times New Roman"/>
          <w:sz w:val="24"/>
          <w:szCs w:val="24"/>
        </w:rPr>
        <w:t xml:space="preserve">ісі және қозғалу жылдамдығы саналады. Гидробаспақтық жабдықтың даму тенденциясы болып тартатын қондырғымен, өнімді берудің </w:t>
      </w:r>
      <w:proofErr w:type="gramStart"/>
      <w:r w:rsidRPr="00325523">
        <w:rPr>
          <w:rFonts w:ascii="Times New Roman" w:hAnsi="Times New Roman" w:cs="Times New Roman"/>
          <w:sz w:val="24"/>
          <w:szCs w:val="24"/>
        </w:rPr>
        <w:t>жа</w:t>
      </w:r>
      <w:proofErr w:type="gramEnd"/>
      <w:r w:rsidRPr="00325523">
        <w:rPr>
          <w:rFonts w:ascii="Times New Roman" w:hAnsi="Times New Roman" w:cs="Times New Roman"/>
          <w:sz w:val="24"/>
          <w:szCs w:val="24"/>
        </w:rPr>
        <w:t>ңа жүйесімен және адьюстажды өңдеумен жабдықталған автоматтанған тізбекті қолдану есептеледі. </w:t>
      </w:r>
    </w:p>
    <w:p w:rsidR="00FF1F8E" w:rsidRPr="00325523" w:rsidRDefault="00FF1F8E" w:rsidP="008C53E8">
      <w:pPr>
        <w:pStyle w:val="a3"/>
        <w:ind w:firstLine="708"/>
        <w:jc w:val="both"/>
        <w:rPr>
          <w:rFonts w:ascii="Times New Roman" w:hAnsi="Times New Roman" w:cs="Times New Roman"/>
          <w:sz w:val="24"/>
          <w:szCs w:val="24"/>
        </w:rPr>
      </w:pPr>
      <w:r w:rsidRPr="008C53E8">
        <w:rPr>
          <w:rFonts w:ascii="Times New Roman" w:hAnsi="Times New Roman" w:cs="Times New Roman"/>
          <w:sz w:val="24"/>
          <w:szCs w:val="24"/>
          <w:lang w:val="kk-KZ"/>
        </w:rPr>
        <w:t xml:space="preserve">Гидравликалық баспақта баспақтаудың белгілі тәсілдері әртүрлі өлшемді тұтас және қуыс бұйымдарды алуға мүмкіндік береді. </w:t>
      </w:r>
      <w:r w:rsidRPr="00325523">
        <w:rPr>
          <w:rFonts w:ascii="Times New Roman" w:hAnsi="Times New Roman" w:cs="Times New Roman"/>
          <w:sz w:val="24"/>
          <w:szCs w:val="24"/>
        </w:rPr>
        <w:t>Бірақта баспақтаудың әрбі</w:t>
      </w:r>
      <w:proofErr w:type="gramStart"/>
      <w:r w:rsidRPr="00325523">
        <w:rPr>
          <w:rFonts w:ascii="Times New Roman" w:hAnsi="Times New Roman" w:cs="Times New Roman"/>
          <w:sz w:val="24"/>
          <w:szCs w:val="24"/>
        </w:rPr>
        <w:t>р</w:t>
      </w:r>
      <w:proofErr w:type="gramEnd"/>
      <w:r w:rsidRPr="00325523">
        <w:rPr>
          <w:rFonts w:ascii="Times New Roman" w:hAnsi="Times New Roman" w:cs="Times New Roman"/>
          <w:sz w:val="24"/>
          <w:szCs w:val="24"/>
        </w:rPr>
        <w:t xml:space="preserve"> циклінен кейін баспақ- қалдық түрінде металдың шығыны пайда болады, ал кейінірек контейнерге дайындаманы салған кезде процестің өнімділігі төмендейді. Соңғы уақытта дамып келе жатқан үздіксіз баспақтаудың технологиясы мен жабдықтары бі</w:t>
      </w:r>
      <w:proofErr w:type="gramStart"/>
      <w:r w:rsidRPr="00325523">
        <w:rPr>
          <w:rFonts w:ascii="Times New Roman" w:hAnsi="Times New Roman" w:cs="Times New Roman"/>
          <w:sz w:val="24"/>
          <w:szCs w:val="24"/>
        </w:rPr>
        <w:t>р</w:t>
      </w:r>
      <w:proofErr w:type="gramEnd"/>
      <w:r w:rsidRPr="00325523">
        <w:rPr>
          <w:rFonts w:ascii="Times New Roman" w:hAnsi="Times New Roman" w:cs="Times New Roman"/>
          <w:sz w:val="24"/>
          <w:szCs w:val="24"/>
        </w:rPr>
        <w:t xml:space="preserve"> торапта (үздіксіз деформациялау торабында) керекті дәрежемен деформацияны шоғырландыра отырып көрсетілген мәселелерді шешуге мүмкіндік береді. Осындайда үздіксіз баспақтаудың түріне байланысты деформация ошағында баспақтау сияқты өңдеудің негізгі тү</w:t>
      </w:r>
      <w:proofErr w:type="gramStart"/>
      <w:r w:rsidRPr="00325523">
        <w:rPr>
          <w:rFonts w:ascii="Times New Roman" w:hAnsi="Times New Roman" w:cs="Times New Roman"/>
          <w:sz w:val="24"/>
          <w:szCs w:val="24"/>
        </w:rPr>
        <w:t>р</w:t>
      </w:r>
      <w:proofErr w:type="gramEnd"/>
      <w:r w:rsidRPr="00325523">
        <w:rPr>
          <w:rFonts w:ascii="Times New Roman" w:hAnsi="Times New Roman" w:cs="Times New Roman"/>
          <w:sz w:val="24"/>
          <w:szCs w:val="24"/>
        </w:rPr>
        <w:t>імен қатар, мынадай операциялар қатар қолданылуы мүмкін: илемдеу, сымдау, шөктіру, т. б.</w:t>
      </w:r>
    </w:p>
    <w:p w:rsidR="00FF1F8E" w:rsidRPr="00325523" w:rsidRDefault="00FF1F8E" w:rsidP="008C53E8">
      <w:pPr>
        <w:pStyle w:val="a3"/>
        <w:jc w:val="both"/>
        <w:rPr>
          <w:rFonts w:ascii="Times New Roman" w:hAnsi="Times New Roman" w:cs="Times New Roman"/>
          <w:sz w:val="24"/>
          <w:szCs w:val="24"/>
        </w:rPr>
      </w:pPr>
      <w:r w:rsidRPr="00325523">
        <w:rPr>
          <w:rFonts w:ascii="Times New Roman" w:hAnsi="Times New Roman" w:cs="Times New Roman"/>
          <w:sz w:val="24"/>
          <w:szCs w:val="24"/>
        </w:rPr>
        <w:t>Үздіксіз баспақтаудың негізгі тәсілі болып мыналар саналады: Конформ, Лайнекс және Экстроллинг.</w:t>
      </w:r>
    </w:p>
    <w:p w:rsidR="00FF1F8E" w:rsidRPr="00325523" w:rsidRDefault="00FF1F8E" w:rsidP="008C53E8">
      <w:pPr>
        <w:pStyle w:val="a3"/>
        <w:ind w:firstLine="708"/>
        <w:jc w:val="both"/>
        <w:rPr>
          <w:rFonts w:ascii="Times New Roman" w:hAnsi="Times New Roman" w:cs="Times New Roman"/>
          <w:sz w:val="24"/>
          <w:szCs w:val="24"/>
        </w:rPr>
      </w:pPr>
      <w:r w:rsidRPr="008C53E8">
        <w:rPr>
          <w:rFonts w:ascii="Times New Roman" w:hAnsi="Times New Roman" w:cs="Times New Roman"/>
          <w:sz w:val="24"/>
          <w:szCs w:val="24"/>
          <w:lang w:val="kk-KZ"/>
        </w:rPr>
        <w:t xml:space="preserve">Аталған тәсілдердің ішінде ерекше орынды 1970 ж. Д. Грин ұсынған Конформ тәсілі алады. </w:t>
      </w:r>
      <w:r w:rsidRPr="00325523">
        <w:rPr>
          <w:rFonts w:ascii="Times New Roman" w:hAnsi="Times New Roman" w:cs="Times New Roman"/>
          <w:sz w:val="24"/>
          <w:szCs w:val="24"/>
        </w:rPr>
        <w:t>Осы тәсілде бі</w:t>
      </w:r>
      <w:proofErr w:type="gramStart"/>
      <w:r w:rsidRPr="00325523">
        <w:rPr>
          <w:rFonts w:ascii="Times New Roman" w:hAnsi="Times New Roman" w:cs="Times New Roman"/>
          <w:sz w:val="24"/>
          <w:szCs w:val="24"/>
        </w:rPr>
        <w:t>р</w:t>
      </w:r>
      <w:proofErr w:type="gramEnd"/>
      <w:r w:rsidRPr="00325523">
        <w:rPr>
          <w:rFonts w:ascii="Times New Roman" w:hAnsi="Times New Roman" w:cs="Times New Roman"/>
          <w:sz w:val="24"/>
          <w:szCs w:val="24"/>
        </w:rPr>
        <w:t>қатар техникалық және экономикалық артықшылықтар бар. Казіргі уақытта бұл тәсіл кең қолдануды тапты, әсіресе тү</w:t>
      </w:r>
      <w:proofErr w:type="gramStart"/>
      <w:r w:rsidRPr="00325523">
        <w:rPr>
          <w:rFonts w:ascii="Times New Roman" w:hAnsi="Times New Roman" w:cs="Times New Roman"/>
          <w:sz w:val="24"/>
          <w:szCs w:val="24"/>
        </w:rPr>
        <w:t>ст</w:t>
      </w:r>
      <w:proofErr w:type="gramEnd"/>
      <w:r w:rsidRPr="00325523">
        <w:rPr>
          <w:rFonts w:ascii="Times New Roman" w:hAnsi="Times New Roman" w:cs="Times New Roman"/>
          <w:sz w:val="24"/>
          <w:szCs w:val="24"/>
        </w:rPr>
        <w:t>і металлургияда.</w:t>
      </w:r>
    </w:p>
    <w:p w:rsidR="00FF1F8E" w:rsidRPr="00325523" w:rsidRDefault="00FF1F8E" w:rsidP="008C53E8">
      <w:pPr>
        <w:pStyle w:val="a3"/>
        <w:jc w:val="both"/>
        <w:rPr>
          <w:rFonts w:ascii="Times New Roman" w:hAnsi="Times New Roman" w:cs="Times New Roman"/>
          <w:sz w:val="24"/>
          <w:szCs w:val="24"/>
          <w:lang w:val="kk-KZ"/>
        </w:rPr>
      </w:pPr>
      <w:r w:rsidRPr="00325523">
        <w:rPr>
          <w:rFonts w:ascii="Times New Roman" w:hAnsi="Times New Roman" w:cs="Times New Roman"/>
          <w:sz w:val="24"/>
          <w:szCs w:val="24"/>
        </w:rPr>
        <w:t xml:space="preserve">Конформ тәсілі башмак </w:t>
      </w:r>
      <w:proofErr w:type="gramStart"/>
      <w:r w:rsidRPr="00325523">
        <w:rPr>
          <w:rFonts w:ascii="Times New Roman" w:hAnsi="Times New Roman" w:cs="Times New Roman"/>
          <w:sz w:val="24"/>
          <w:szCs w:val="24"/>
        </w:rPr>
        <w:t>деп</w:t>
      </w:r>
      <w:proofErr w:type="gramEnd"/>
      <w:r w:rsidRPr="00325523">
        <w:rPr>
          <w:rFonts w:ascii="Times New Roman" w:hAnsi="Times New Roman" w:cs="Times New Roman"/>
          <w:sz w:val="24"/>
          <w:szCs w:val="24"/>
        </w:rPr>
        <w:t xml:space="preserve"> аталатын қозғалмайтын және сыртқы аймағында арнасы бар доңғалдақ типті айналатын сайманды қолдануды негізге алған. Осындайда башмактың бүйі</w:t>
      </w:r>
      <w:proofErr w:type="gramStart"/>
      <w:r w:rsidRPr="00325523">
        <w:rPr>
          <w:rFonts w:ascii="Times New Roman" w:hAnsi="Times New Roman" w:cs="Times New Roman"/>
          <w:sz w:val="24"/>
          <w:szCs w:val="24"/>
        </w:rPr>
        <w:t>р</w:t>
      </w:r>
      <w:proofErr w:type="gramEnd"/>
      <w:r w:rsidRPr="00325523">
        <w:rPr>
          <w:rFonts w:ascii="Times New Roman" w:hAnsi="Times New Roman" w:cs="Times New Roman"/>
          <w:sz w:val="24"/>
          <w:szCs w:val="24"/>
        </w:rPr>
        <w:t xml:space="preserve"> жағына дөңгелектің арнасын жабатын ұяқалыпты орнатады. Процестің сұлбасы </w:t>
      </w:r>
    </w:p>
    <w:p w:rsidR="00FF1F8E" w:rsidRPr="00325523" w:rsidRDefault="00FF1F8E" w:rsidP="008C53E8">
      <w:pPr>
        <w:pStyle w:val="a3"/>
        <w:jc w:val="both"/>
        <w:rPr>
          <w:rFonts w:ascii="Times New Roman" w:hAnsi="Times New Roman" w:cs="Times New Roman"/>
          <w:sz w:val="24"/>
          <w:szCs w:val="24"/>
        </w:rPr>
      </w:pPr>
      <w:r w:rsidRPr="008C53E8">
        <w:rPr>
          <w:rFonts w:ascii="Times New Roman" w:hAnsi="Times New Roman" w:cs="Times New Roman"/>
          <w:sz w:val="24"/>
          <w:szCs w:val="24"/>
          <w:lang w:val="kk-KZ"/>
        </w:rPr>
        <w:t xml:space="preserve">Дайындама ретінде шыбық 7 қолданады. Осы дайындама, сақиналы арна түрінде жасалып жұмысшы доңғалақта 1 орналасқан жылғаға 2 беріледі. </w:t>
      </w:r>
      <w:r w:rsidRPr="00325523">
        <w:rPr>
          <w:rFonts w:ascii="Times New Roman" w:hAnsi="Times New Roman" w:cs="Times New Roman"/>
          <w:sz w:val="24"/>
          <w:szCs w:val="24"/>
        </w:rPr>
        <w:t xml:space="preserve">Жылға 2 сыртқы жағынан қысу </w:t>
      </w:r>
    </w:p>
    <w:p w:rsidR="00FF1F8E" w:rsidRPr="00325523" w:rsidRDefault="00FF1F8E" w:rsidP="008C53E8">
      <w:pPr>
        <w:pStyle w:val="a3"/>
        <w:jc w:val="both"/>
        <w:rPr>
          <w:rFonts w:ascii="Times New Roman" w:hAnsi="Times New Roman" w:cs="Times New Roman"/>
          <w:sz w:val="24"/>
          <w:szCs w:val="24"/>
        </w:rPr>
      </w:pPr>
      <w:r w:rsidRPr="00325523">
        <w:rPr>
          <w:rFonts w:ascii="Times New Roman" w:hAnsi="Times New Roman" w:cs="Times New Roman"/>
          <w:sz w:val="24"/>
          <w:szCs w:val="24"/>
        </w:rPr>
        <w:t xml:space="preserve">башмағымен 3 жабылған, ал ішкі бетінде дайындаманы 7 қоршайтын </w:t>
      </w:r>
      <w:proofErr w:type="gramStart"/>
      <w:r w:rsidRPr="00325523">
        <w:rPr>
          <w:rFonts w:ascii="Times New Roman" w:hAnsi="Times New Roman" w:cs="Times New Roman"/>
          <w:sz w:val="24"/>
          <w:szCs w:val="24"/>
        </w:rPr>
        <w:t>жыл</w:t>
      </w:r>
      <w:proofErr w:type="gramEnd"/>
      <w:r w:rsidRPr="00325523">
        <w:rPr>
          <w:rFonts w:ascii="Times New Roman" w:hAnsi="Times New Roman" w:cs="Times New Roman"/>
          <w:sz w:val="24"/>
          <w:szCs w:val="24"/>
        </w:rPr>
        <w:t>ға 4 орындалған. Башмақта 3 баспақтың ұяқалыбы 5 бар саймандар жинағы бекітілген. Башмак пен доңғалақ арасындағы саңылауға шыбық тү</w:t>
      </w:r>
      <w:proofErr w:type="gramStart"/>
      <w:r w:rsidRPr="00325523">
        <w:rPr>
          <w:rFonts w:ascii="Times New Roman" w:hAnsi="Times New Roman" w:cs="Times New Roman"/>
          <w:sz w:val="24"/>
          <w:szCs w:val="24"/>
        </w:rPr>
        <w:t>р</w:t>
      </w:r>
      <w:proofErr w:type="gramEnd"/>
      <w:r w:rsidRPr="00325523">
        <w:rPr>
          <w:rFonts w:ascii="Times New Roman" w:hAnsi="Times New Roman" w:cs="Times New Roman"/>
          <w:sz w:val="24"/>
          <w:szCs w:val="24"/>
        </w:rPr>
        <w:t>індегі дайындаманы берген кезде, осы дайындама башмак пен арна беттері құратын баспақтау бөлмесіне, айналатын доңғалақпен жанасатын беттегі үйкеліс күштің әсерінен қозғалып ұяқалыпқа жетеді.</w:t>
      </w:r>
    </w:p>
    <w:p w:rsidR="00FF1F8E" w:rsidRPr="00325523" w:rsidRDefault="00FF1F8E" w:rsidP="008C53E8">
      <w:pPr>
        <w:pStyle w:val="a3"/>
        <w:jc w:val="both"/>
        <w:rPr>
          <w:rFonts w:ascii="Times New Roman" w:hAnsi="Times New Roman" w:cs="Times New Roman"/>
          <w:sz w:val="24"/>
          <w:szCs w:val="24"/>
        </w:rPr>
      </w:pPr>
      <w:r w:rsidRPr="00325523">
        <w:rPr>
          <w:rFonts w:ascii="Times New Roman" w:hAnsi="Times New Roman" w:cs="Times New Roman"/>
          <w:sz w:val="24"/>
          <w:szCs w:val="24"/>
        </w:rPr>
        <w:t xml:space="preserve">Дайындама ұяқалыптың тікелей алдында қарқынды пластикалық </w:t>
      </w:r>
      <w:proofErr w:type="gramStart"/>
      <w:r w:rsidRPr="00325523">
        <w:rPr>
          <w:rFonts w:ascii="Times New Roman" w:hAnsi="Times New Roman" w:cs="Times New Roman"/>
          <w:sz w:val="24"/>
          <w:szCs w:val="24"/>
        </w:rPr>
        <w:t>деформация</w:t>
      </w:r>
      <w:proofErr w:type="gramEnd"/>
      <w:r w:rsidRPr="00325523">
        <w:rPr>
          <w:rFonts w:ascii="Times New Roman" w:hAnsi="Times New Roman" w:cs="Times New Roman"/>
          <w:sz w:val="24"/>
          <w:szCs w:val="24"/>
        </w:rPr>
        <w:t>ға түседі және арнаның барлық қимасын толтырады (сығымдаған кездегі қарпу аймағы). Осыған, арна мен дайындаманың беттері арасындағы үйкеліс кү</w:t>
      </w:r>
      <w:proofErr w:type="gramStart"/>
      <w:r w:rsidRPr="00325523">
        <w:rPr>
          <w:rFonts w:ascii="Times New Roman" w:hAnsi="Times New Roman" w:cs="Times New Roman"/>
          <w:sz w:val="24"/>
          <w:szCs w:val="24"/>
        </w:rPr>
        <w:t>шт</w:t>
      </w:r>
      <w:proofErr w:type="gramEnd"/>
      <w:r w:rsidRPr="00325523">
        <w:rPr>
          <w:rFonts w:ascii="Times New Roman" w:hAnsi="Times New Roman" w:cs="Times New Roman"/>
          <w:sz w:val="24"/>
          <w:szCs w:val="24"/>
        </w:rPr>
        <w:t>і үлкейту мүмкіндік туғызады. Доңғалақ айналған сайын дайындамаға түсетін қысу күш үлкейі</w:t>
      </w:r>
      <w:proofErr w:type="gramStart"/>
      <w:r w:rsidRPr="00325523">
        <w:rPr>
          <w:rFonts w:ascii="Times New Roman" w:hAnsi="Times New Roman" w:cs="Times New Roman"/>
          <w:sz w:val="24"/>
          <w:szCs w:val="24"/>
        </w:rPr>
        <w:t>п</w:t>
      </w:r>
      <w:proofErr w:type="gramEnd"/>
      <w:r w:rsidRPr="00325523">
        <w:rPr>
          <w:rFonts w:ascii="Times New Roman" w:hAnsi="Times New Roman" w:cs="Times New Roman"/>
          <w:sz w:val="24"/>
          <w:szCs w:val="24"/>
        </w:rPr>
        <w:t>, ұяқалыптың тесігі арқылы дайындама материалын сығымдауға қажетті мәнге жетеді, яғни баспақтау процесі басталады.</w:t>
      </w:r>
    </w:p>
    <w:p w:rsidR="00FF1F8E" w:rsidRPr="00325523" w:rsidRDefault="00FF1F8E" w:rsidP="008C53E8">
      <w:pPr>
        <w:pStyle w:val="a3"/>
        <w:ind w:firstLine="708"/>
        <w:jc w:val="both"/>
        <w:rPr>
          <w:rFonts w:ascii="Times New Roman" w:hAnsi="Times New Roman" w:cs="Times New Roman"/>
          <w:sz w:val="24"/>
          <w:szCs w:val="24"/>
        </w:rPr>
      </w:pPr>
      <w:r w:rsidRPr="008C53E8">
        <w:rPr>
          <w:rFonts w:ascii="Times New Roman" w:hAnsi="Times New Roman" w:cs="Times New Roman"/>
          <w:sz w:val="24"/>
          <w:szCs w:val="24"/>
          <w:lang w:val="kk-KZ"/>
        </w:rPr>
        <w:t xml:space="preserve">Арна бетімен дайындама толық жанаспайтын аймақ (бірінші қарпу аймағы), материалды пластикалық деформациялауға және ұяқалып алдындағы көлемді толтыруға қажетті қысымды дамытуға керекті. Дайындама ретінде әдеттегі сымтемірді қолдануға болады. </w:t>
      </w:r>
      <w:r w:rsidRPr="00325523">
        <w:rPr>
          <w:rFonts w:ascii="Times New Roman" w:hAnsi="Times New Roman" w:cs="Times New Roman"/>
          <w:sz w:val="24"/>
          <w:szCs w:val="24"/>
        </w:rPr>
        <w:t xml:space="preserve">Осындайда осы сымтемірді деформациялау процесі, яғни доңғалақ айналған сайын баспақтау бөлмесіне сымтемірді тарту, алдын ала </w:t>
      </w:r>
      <w:proofErr w:type="gramStart"/>
      <w:r w:rsidRPr="00325523">
        <w:rPr>
          <w:rFonts w:ascii="Times New Roman" w:hAnsi="Times New Roman" w:cs="Times New Roman"/>
          <w:sz w:val="24"/>
          <w:szCs w:val="24"/>
        </w:rPr>
        <w:t>п</w:t>
      </w:r>
      <w:proofErr w:type="gramEnd"/>
      <w:r w:rsidRPr="00325523">
        <w:rPr>
          <w:rFonts w:ascii="Times New Roman" w:hAnsi="Times New Roman" w:cs="Times New Roman"/>
          <w:sz w:val="24"/>
          <w:szCs w:val="24"/>
        </w:rPr>
        <w:t>ішіндеу және доңғалақтағы арнаны толтыру, жұмысшы күшті туғызу, ең соңында баспақтау, үздіксіз жүреді, яғни үздіксіз сығымдау технологиясы жүзеге асырылады. Бұл тәсіл тек жұмысшы дөңгелек айналатын бағытта ғана баспа</w:t>
      </w:r>
      <w:proofErr w:type="gramStart"/>
      <w:r w:rsidRPr="00325523">
        <w:rPr>
          <w:rFonts w:ascii="Times New Roman" w:hAnsi="Times New Roman" w:cs="Times New Roman"/>
          <w:sz w:val="24"/>
          <w:szCs w:val="24"/>
        </w:rPr>
        <w:t>қ-</w:t>
      </w:r>
      <w:proofErr w:type="gramEnd"/>
      <w:r w:rsidRPr="00325523">
        <w:rPr>
          <w:rFonts w:ascii="Times New Roman" w:hAnsi="Times New Roman" w:cs="Times New Roman"/>
          <w:sz w:val="24"/>
          <w:szCs w:val="24"/>
        </w:rPr>
        <w:t>бұйымды сығамдаумен өңдеп қоймай, тағы да жұмысшы доңғалақ осіне перпендикулярлы бағытта, соның ішінде радиальды бағытта дайындаманы баспақтайды.</w:t>
      </w:r>
    </w:p>
    <w:p w:rsidR="00FF1F8E" w:rsidRPr="00325523" w:rsidRDefault="00FF1F8E" w:rsidP="008C53E8">
      <w:pPr>
        <w:pStyle w:val="a3"/>
        <w:ind w:firstLine="708"/>
        <w:jc w:val="both"/>
        <w:rPr>
          <w:rFonts w:ascii="Times New Roman" w:hAnsi="Times New Roman" w:cs="Times New Roman"/>
          <w:sz w:val="24"/>
          <w:szCs w:val="24"/>
        </w:rPr>
      </w:pPr>
      <w:r w:rsidRPr="008C53E8">
        <w:rPr>
          <w:rFonts w:ascii="Times New Roman" w:hAnsi="Times New Roman" w:cs="Times New Roman"/>
          <w:sz w:val="24"/>
          <w:szCs w:val="24"/>
          <w:lang w:val="kk-KZ"/>
        </w:rPr>
        <w:lastRenderedPageBreak/>
        <w:t xml:space="preserve">Деформациалатын металдың ағу кинематикасын жақсарту, баспақтау күшін азайту және құбыр мен қуыс профильдерді дайындау үшін қолданылатын баспақтық сайман құрылымын жеңілдету мақсатымен екі жылғалы сұлбаны қолданған пайдалы, ал жұқа қабырғалы құбырлар, профильдер, сымдарды жасағанда Конформ процесін іске асырудың екідоңғалақты сұлбасын пайдалануға болады. </w:t>
      </w:r>
      <w:r w:rsidRPr="00325523">
        <w:rPr>
          <w:rFonts w:ascii="Times New Roman" w:hAnsi="Times New Roman" w:cs="Times New Roman"/>
          <w:sz w:val="24"/>
          <w:szCs w:val="24"/>
        </w:rPr>
        <w:t>Баспақ сайманында мынадай айырмашылық бар: баспақ ұяқалыбы мен инесі</w:t>
      </w:r>
      <w:proofErr w:type="gramStart"/>
      <w:r w:rsidRPr="00325523">
        <w:rPr>
          <w:rFonts w:ascii="Times New Roman" w:hAnsi="Times New Roman" w:cs="Times New Roman"/>
          <w:sz w:val="24"/>
          <w:szCs w:val="24"/>
        </w:rPr>
        <w:t>н б</w:t>
      </w:r>
      <w:proofErr w:type="gramEnd"/>
      <w:r w:rsidRPr="00325523">
        <w:rPr>
          <w:rFonts w:ascii="Times New Roman" w:hAnsi="Times New Roman" w:cs="Times New Roman"/>
          <w:sz w:val="24"/>
          <w:szCs w:val="24"/>
        </w:rPr>
        <w:t>өлек орнатады. Осындайда керекті қысым мөлшері және температура азаяды. Осының бә</w:t>
      </w:r>
      <w:proofErr w:type="gramStart"/>
      <w:r w:rsidRPr="00325523">
        <w:rPr>
          <w:rFonts w:ascii="Times New Roman" w:hAnsi="Times New Roman" w:cs="Times New Roman"/>
          <w:sz w:val="24"/>
          <w:szCs w:val="24"/>
        </w:rPr>
        <w:t>р</w:t>
      </w:r>
      <w:proofErr w:type="gramEnd"/>
      <w:r w:rsidRPr="00325523">
        <w:rPr>
          <w:rFonts w:ascii="Times New Roman" w:hAnsi="Times New Roman" w:cs="Times New Roman"/>
          <w:sz w:val="24"/>
          <w:szCs w:val="24"/>
        </w:rPr>
        <w:t>і процесс өнімділігінің өсуіне мүмкіндік туғызады.</w:t>
      </w:r>
    </w:p>
    <w:p w:rsidR="00FF1F8E" w:rsidRPr="00325523" w:rsidRDefault="00FF1F8E" w:rsidP="008C53E8">
      <w:pPr>
        <w:pStyle w:val="a3"/>
        <w:ind w:firstLine="708"/>
        <w:jc w:val="both"/>
        <w:rPr>
          <w:rFonts w:ascii="Times New Roman" w:hAnsi="Times New Roman" w:cs="Times New Roman"/>
          <w:sz w:val="24"/>
          <w:szCs w:val="24"/>
          <w:lang w:val="kk-KZ"/>
        </w:rPr>
      </w:pPr>
      <w:r w:rsidRPr="008C53E8">
        <w:rPr>
          <w:rFonts w:ascii="Times New Roman" w:hAnsi="Times New Roman" w:cs="Times New Roman"/>
          <w:sz w:val="24"/>
          <w:szCs w:val="24"/>
          <w:lang w:val="kk-KZ"/>
        </w:rPr>
        <w:t xml:space="preserve">Тізбектің артықшылығы болып мыналар саналады: баспақ- бұйым сапасының жоғары болуы; өндірістік өзіндік құнның салыстырмалы төмен болуы; меншікті капиталды шығынның төмен болуы; технологиялық қалдық мөлшерінің кішкентай болуы (25-45 % күнделікті шығынның орнына 3-7 %); технологиялық икемділіктің үлкен болуы. </w:t>
      </w:r>
      <w:r w:rsidRPr="00325523">
        <w:rPr>
          <w:rFonts w:ascii="Times New Roman" w:hAnsi="Times New Roman" w:cs="Times New Roman"/>
          <w:sz w:val="24"/>
          <w:szCs w:val="24"/>
        </w:rPr>
        <w:t>Қазіргі уақытта баспақталған өнімді өндіруге арналған, Конформ тәсілі бойынша жасалған қондырғ</w:t>
      </w:r>
      <w:proofErr w:type="gramStart"/>
      <w:r w:rsidRPr="00325523">
        <w:rPr>
          <w:rFonts w:ascii="Times New Roman" w:hAnsi="Times New Roman" w:cs="Times New Roman"/>
          <w:sz w:val="24"/>
          <w:szCs w:val="24"/>
        </w:rPr>
        <w:t>ылар</w:t>
      </w:r>
      <w:proofErr w:type="gramEnd"/>
      <w:r w:rsidRPr="00325523">
        <w:rPr>
          <w:rFonts w:ascii="Times New Roman" w:hAnsi="Times New Roman" w:cs="Times New Roman"/>
          <w:sz w:val="24"/>
          <w:szCs w:val="24"/>
        </w:rPr>
        <w:t xml:space="preserve"> ағылшындық фирмалар «НоҺоп Масһіпегу» және «ВаЬсоск Щге Е^шртепі» м</w:t>
      </w:r>
      <w:r w:rsidR="00325523">
        <w:rPr>
          <w:rFonts w:ascii="Times New Roman" w:hAnsi="Times New Roman" w:cs="Times New Roman"/>
          <w:sz w:val="24"/>
          <w:szCs w:val="24"/>
        </w:rPr>
        <w:t>амандарымен шығарылады.</w:t>
      </w:r>
    </w:p>
    <w:p w:rsidR="00FF1F8E" w:rsidRPr="008C53E8" w:rsidRDefault="00FF1F8E" w:rsidP="008C53E8">
      <w:pPr>
        <w:pStyle w:val="a3"/>
        <w:ind w:firstLine="708"/>
        <w:jc w:val="both"/>
        <w:rPr>
          <w:rFonts w:ascii="Times New Roman" w:hAnsi="Times New Roman" w:cs="Times New Roman"/>
          <w:sz w:val="24"/>
          <w:szCs w:val="24"/>
          <w:lang w:val="kk-KZ"/>
        </w:rPr>
      </w:pPr>
      <w:r w:rsidRPr="00325523">
        <w:rPr>
          <w:rFonts w:ascii="Times New Roman" w:hAnsi="Times New Roman" w:cs="Times New Roman"/>
          <w:sz w:val="24"/>
          <w:szCs w:val="24"/>
          <w:lang w:val="kk-KZ"/>
        </w:rPr>
        <w:t xml:space="preserve">Доңғалағының диаметрі 400 мм болатын «НоҺоп Масһіпегу» фирмасы шығаратын қондырғы жетегінің қуаты 150 кВт тең, ал габариттік өлшемі мынадай: 27250*6800*4380 мм. </w:t>
      </w:r>
      <w:r w:rsidRPr="008C53E8">
        <w:rPr>
          <w:rFonts w:ascii="Times New Roman" w:hAnsi="Times New Roman" w:cs="Times New Roman"/>
          <w:sz w:val="24"/>
          <w:szCs w:val="24"/>
          <w:lang w:val="kk-KZ"/>
        </w:rPr>
        <w:t>Осы қондырғыларда көлденең қимасының өлшемдері 16-дан 300 мм2 дейін өзгеретін кабельдер үшін секторлы сымдарды, әртүрлі пішіні және өлшемдері бар электршиналарды, диаметрі 4-тен 8 мм-ге дейін, ал қабырғасының қалыңдығы 0,6 мм дейін өзгеретін салқындатушы жүйе құбырларын жасайды. Бірақ та металдар пішіні мен шекаралық үйкеліс күшінің өзгеруі туралы зерттеулердің жоқ болуы және әртүрлі металдар мен қорытпалардың деформациялану заңдылықтарын зерттеумен алынған мәліметтер бірқатар кемшіліктерді тапты. Осы кемшіліктер айтылған баспақтау тәсілінің мүмкіндігін едәуір шектейді.</w:t>
      </w:r>
    </w:p>
    <w:p w:rsidR="00FF1F8E" w:rsidRPr="008C53E8" w:rsidRDefault="00FF1F8E" w:rsidP="008C53E8">
      <w:pPr>
        <w:pStyle w:val="a3"/>
        <w:ind w:firstLine="708"/>
        <w:jc w:val="both"/>
        <w:rPr>
          <w:rFonts w:ascii="Times New Roman" w:hAnsi="Times New Roman" w:cs="Times New Roman"/>
          <w:sz w:val="24"/>
          <w:szCs w:val="24"/>
          <w:lang w:val="kk-KZ"/>
        </w:rPr>
      </w:pPr>
      <w:r w:rsidRPr="008C53E8">
        <w:rPr>
          <w:rFonts w:ascii="Times New Roman" w:hAnsi="Times New Roman" w:cs="Times New Roman"/>
          <w:sz w:val="24"/>
          <w:szCs w:val="24"/>
          <w:lang w:val="kk-KZ"/>
        </w:rPr>
        <w:t>Жұмсақ алюминий қорытпаларын деформациялаудың өзі үлкен энергия шығынын талап ететіндігін айта кеткен жөн. Өйткені саймандық торап бойынша пайда болатын үйкеліс күші жеткілікті мөлшерде көп. Сонымен бірге, осы үйкелістің көп болуы деформациялайтын сайманды қатты қыздыруға, сайманның тұрақтылығын азайтуға алып келеді. Баспақтағанда металл - баспақ торабы (башмак) түйіспесінде реактивті үйкеліс күшінің әсер етуінен біркелкі емес деформация пайда болатындықтан, баспақ-бұйым біркелкі емес қасиеттерімен сипатталады. Осы, мысалы, электртехникаға белгіленген өнім үшін қолайсыз.</w:t>
      </w:r>
    </w:p>
    <w:p w:rsidR="00FF1F8E" w:rsidRPr="00325523" w:rsidRDefault="00FF1F8E" w:rsidP="008C53E8">
      <w:pPr>
        <w:pStyle w:val="a3"/>
        <w:ind w:firstLine="708"/>
        <w:jc w:val="both"/>
        <w:rPr>
          <w:rFonts w:ascii="Times New Roman" w:hAnsi="Times New Roman" w:cs="Times New Roman"/>
          <w:sz w:val="24"/>
          <w:szCs w:val="24"/>
        </w:rPr>
      </w:pPr>
      <w:r w:rsidRPr="008C53E8">
        <w:rPr>
          <w:rFonts w:ascii="Times New Roman" w:hAnsi="Times New Roman" w:cs="Times New Roman"/>
          <w:sz w:val="24"/>
          <w:szCs w:val="24"/>
          <w:lang w:val="kk-KZ"/>
        </w:rPr>
        <w:t xml:space="preserve">Осындайда баспақтау қысымының мөлшері дайындаманың майланбаған және майланған жазықтықтарындағы үйкеліс күші қатнасынан (айырмасынан) тәуелді болады екен. </w:t>
      </w:r>
      <w:r w:rsidRPr="00325523">
        <w:rPr>
          <w:rFonts w:ascii="Times New Roman" w:hAnsi="Times New Roman" w:cs="Times New Roman"/>
          <w:sz w:val="24"/>
          <w:szCs w:val="24"/>
        </w:rPr>
        <w:t>Осы тәсілді Уепзсиск (АҚШ) фирмасының зауыттарында алюминийден жасалған шиндарды және сымдарды өндіру үшін қолданады. Кермелеу коэффициентінің ең үлкен мөлшері 20-дан үлкен болмайды, яғни Конформ тәсіліне ұқсайтын баспа</w:t>
      </w:r>
      <w:proofErr w:type="gramStart"/>
      <w:r w:rsidRPr="00325523">
        <w:rPr>
          <w:rFonts w:ascii="Times New Roman" w:hAnsi="Times New Roman" w:cs="Times New Roman"/>
          <w:sz w:val="24"/>
          <w:szCs w:val="24"/>
        </w:rPr>
        <w:t>қ-</w:t>
      </w:r>
      <w:proofErr w:type="gramEnd"/>
      <w:r w:rsidRPr="00325523">
        <w:rPr>
          <w:rFonts w:ascii="Times New Roman" w:hAnsi="Times New Roman" w:cs="Times New Roman"/>
          <w:sz w:val="24"/>
          <w:szCs w:val="24"/>
        </w:rPr>
        <w:t>бұйымдарды өндіру тәсілдерімен салыстырғанда біраз кіші.</w:t>
      </w:r>
    </w:p>
    <w:p w:rsidR="00FF1F8E" w:rsidRPr="00325523" w:rsidRDefault="00FF1F8E" w:rsidP="008C53E8">
      <w:pPr>
        <w:pStyle w:val="a3"/>
        <w:ind w:firstLine="708"/>
        <w:jc w:val="both"/>
        <w:rPr>
          <w:rFonts w:ascii="Times New Roman" w:hAnsi="Times New Roman" w:cs="Times New Roman"/>
          <w:sz w:val="24"/>
          <w:szCs w:val="24"/>
        </w:rPr>
      </w:pPr>
      <w:r w:rsidRPr="00325523">
        <w:rPr>
          <w:rFonts w:ascii="Times New Roman" w:hAnsi="Times New Roman" w:cs="Times New Roman"/>
          <w:sz w:val="24"/>
          <w:szCs w:val="24"/>
        </w:rPr>
        <w:t>Экстроллинг процесі 1975 ж. ұсынылғ</w:t>
      </w:r>
      <w:proofErr w:type="gramStart"/>
      <w:r w:rsidRPr="00325523">
        <w:rPr>
          <w:rFonts w:ascii="Times New Roman" w:hAnsi="Times New Roman" w:cs="Times New Roman"/>
          <w:sz w:val="24"/>
          <w:szCs w:val="24"/>
        </w:rPr>
        <w:t>ан ж</w:t>
      </w:r>
      <w:proofErr w:type="gramEnd"/>
      <w:r w:rsidRPr="00325523">
        <w:rPr>
          <w:rFonts w:ascii="Times New Roman" w:hAnsi="Times New Roman" w:cs="Times New Roman"/>
          <w:sz w:val="24"/>
          <w:szCs w:val="24"/>
        </w:rPr>
        <w:t>әне 1976 ж. Б. Авитцурмен патенттелген. Осы процесс бі</w:t>
      </w:r>
      <w:proofErr w:type="gramStart"/>
      <w:r w:rsidRPr="00325523">
        <w:rPr>
          <w:rFonts w:ascii="Times New Roman" w:hAnsi="Times New Roman" w:cs="Times New Roman"/>
          <w:sz w:val="24"/>
          <w:szCs w:val="24"/>
        </w:rPr>
        <w:t>р</w:t>
      </w:r>
      <w:proofErr w:type="gramEnd"/>
      <w:r w:rsidRPr="00325523">
        <w:rPr>
          <w:rFonts w:ascii="Times New Roman" w:hAnsi="Times New Roman" w:cs="Times New Roman"/>
          <w:sz w:val="24"/>
          <w:szCs w:val="24"/>
        </w:rPr>
        <w:t xml:space="preserve"> деформация ошағында илемдеу мен баспақтауды қатарынан қолданатын тәсілі болып саналады (3.25-сурет). </w:t>
      </w:r>
      <w:proofErr w:type="gramStart"/>
      <w:r w:rsidRPr="00325523">
        <w:rPr>
          <w:rFonts w:ascii="Times New Roman" w:hAnsi="Times New Roman" w:cs="Times New Roman"/>
          <w:sz w:val="24"/>
          <w:szCs w:val="24"/>
        </w:rPr>
        <w:t>П</w:t>
      </w:r>
      <w:proofErr w:type="gramEnd"/>
      <w:r w:rsidRPr="00325523">
        <w:rPr>
          <w:rFonts w:ascii="Times New Roman" w:hAnsi="Times New Roman" w:cs="Times New Roman"/>
          <w:sz w:val="24"/>
          <w:szCs w:val="24"/>
        </w:rPr>
        <w:t>ішінбіліктер мен дайындамалар арасында белсенді түйіспелі үйкеліс күшінің есебінен баспақтық ұяқалып арқылы сығымдауды іске асыру, осы тәсілдің айырмашылығы болып саналады. </w:t>
      </w:r>
    </w:p>
    <w:p w:rsidR="00FF1F8E" w:rsidRPr="00325523" w:rsidRDefault="00FF1F8E" w:rsidP="008C53E8">
      <w:pPr>
        <w:pStyle w:val="a3"/>
        <w:jc w:val="both"/>
        <w:rPr>
          <w:rFonts w:ascii="Times New Roman" w:hAnsi="Times New Roman" w:cs="Times New Roman"/>
          <w:sz w:val="24"/>
          <w:szCs w:val="24"/>
        </w:rPr>
      </w:pPr>
      <w:r w:rsidRPr="00325523">
        <w:rPr>
          <w:rFonts w:ascii="Times New Roman" w:hAnsi="Times New Roman" w:cs="Times New Roman"/>
          <w:sz w:val="24"/>
          <w:szCs w:val="24"/>
        </w:rPr>
        <w:t>Процесті іске асыру үшін бастапқы дайындаманы үздіксіз мөлшерлегішке береді, осы мөлшерлегіште жаншиды. Бұл толық илемдеу сатысына сәйкес келеді. Содан кейін осы өңделі</w:t>
      </w:r>
      <w:proofErr w:type="gramStart"/>
      <w:r w:rsidRPr="00325523">
        <w:rPr>
          <w:rFonts w:ascii="Times New Roman" w:hAnsi="Times New Roman" w:cs="Times New Roman"/>
          <w:sz w:val="24"/>
          <w:szCs w:val="24"/>
        </w:rPr>
        <w:t>п</w:t>
      </w:r>
      <w:proofErr w:type="gramEnd"/>
      <w:r w:rsidRPr="00325523">
        <w:rPr>
          <w:rFonts w:ascii="Times New Roman" w:hAnsi="Times New Roman" w:cs="Times New Roman"/>
          <w:sz w:val="24"/>
          <w:szCs w:val="24"/>
        </w:rPr>
        <w:t xml:space="preserve"> жатқан дайындама мөлшерлегіштің шығатын жағында орнатылған ұяқалыптың мөлшерлейтін тесігінен сығымдалады.</w:t>
      </w:r>
    </w:p>
    <w:p w:rsidR="00FF1F8E" w:rsidRPr="00325523" w:rsidRDefault="00FF1F8E" w:rsidP="008C53E8">
      <w:pPr>
        <w:pStyle w:val="a3"/>
        <w:ind w:firstLine="708"/>
        <w:jc w:val="both"/>
        <w:rPr>
          <w:rFonts w:ascii="Times New Roman" w:hAnsi="Times New Roman" w:cs="Times New Roman"/>
          <w:sz w:val="24"/>
          <w:szCs w:val="24"/>
        </w:rPr>
      </w:pPr>
      <w:r w:rsidRPr="00325523">
        <w:rPr>
          <w:rFonts w:ascii="Times New Roman" w:hAnsi="Times New Roman" w:cs="Times New Roman"/>
          <w:sz w:val="24"/>
          <w:szCs w:val="24"/>
        </w:rPr>
        <w:t xml:space="preserve">Осы тәсілді суық күйде немесе жоғары температурада іске асырады. </w:t>
      </w:r>
      <w:proofErr w:type="gramStart"/>
      <w:r w:rsidRPr="00325523">
        <w:rPr>
          <w:rFonts w:ascii="Times New Roman" w:hAnsi="Times New Roman" w:cs="Times New Roman"/>
          <w:sz w:val="24"/>
          <w:szCs w:val="24"/>
        </w:rPr>
        <w:t>Айтылған тәсіл реактивті әсер ететін үйкеліске қуатты аз жоғалтады, тағы да дайындама металымен мөлшерлегіш қуысын нәтижелі толтырады. Қаралып жатқан процесс өзіне үйкеліске аз шығынды жоғалтуы, өңдеу ұзақтылығының кішкентай болуы (илемдеу үшін тән), баспақтағанда мүмкін болатын деформацияны</w:t>
      </w:r>
      <w:proofErr w:type="gramEnd"/>
      <w:r w:rsidRPr="00325523">
        <w:rPr>
          <w:rFonts w:ascii="Times New Roman" w:hAnsi="Times New Roman" w:cs="Times New Roman"/>
          <w:sz w:val="24"/>
          <w:szCs w:val="24"/>
        </w:rPr>
        <w:t xml:space="preserve">ң үлкен дәрежесіне иемденуі сияқты </w:t>
      </w:r>
      <w:r w:rsidRPr="00325523">
        <w:rPr>
          <w:rFonts w:ascii="Times New Roman" w:hAnsi="Times New Roman" w:cs="Times New Roman"/>
          <w:sz w:val="24"/>
          <w:szCs w:val="24"/>
        </w:rPr>
        <w:lastRenderedPageBreak/>
        <w:t>артықшылықтарды бі</w:t>
      </w:r>
      <w:proofErr w:type="gramStart"/>
      <w:r w:rsidRPr="00325523">
        <w:rPr>
          <w:rFonts w:ascii="Times New Roman" w:hAnsi="Times New Roman" w:cs="Times New Roman"/>
          <w:sz w:val="24"/>
          <w:szCs w:val="24"/>
        </w:rPr>
        <w:t>р</w:t>
      </w:r>
      <w:proofErr w:type="gramEnd"/>
      <w:r w:rsidRPr="00325523">
        <w:rPr>
          <w:rFonts w:ascii="Times New Roman" w:hAnsi="Times New Roman" w:cs="Times New Roman"/>
          <w:sz w:val="24"/>
          <w:szCs w:val="24"/>
        </w:rPr>
        <w:t>іктіреді. Илемдеудің (мысалы, көп емес бірлік жаншу) және баспақтаудың (алынатын бұйымның шектелген ұзындығы) кемшіліктерін осындай процесті іске асырған кезде жоюға болады. Бірақ та бұл тәсіл өнді</w:t>
      </w:r>
      <w:proofErr w:type="gramStart"/>
      <w:r w:rsidRPr="00325523">
        <w:rPr>
          <w:rFonts w:ascii="Times New Roman" w:hAnsi="Times New Roman" w:cs="Times New Roman"/>
          <w:sz w:val="24"/>
          <w:szCs w:val="24"/>
        </w:rPr>
        <w:t>р</w:t>
      </w:r>
      <w:proofErr w:type="gramEnd"/>
      <w:r w:rsidRPr="00325523">
        <w:rPr>
          <w:rFonts w:ascii="Times New Roman" w:hAnsi="Times New Roman" w:cs="Times New Roman"/>
          <w:sz w:val="24"/>
          <w:szCs w:val="24"/>
        </w:rPr>
        <w:t>істе қолданылмай жатыр. Өйткені ұсынылған техникалық шешім (ашық мөлшерлегішті қолдану, ұяқалыпты пішінбіліктің жалпы тік осіне орналастыру, т. б.) процестің тұрақты жүруін және металды экструдирлеуге қажетті қысымды қамтамасыз етпеді.</w:t>
      </w:r>
    </w:p>
    <w:p w:rsidR="00FF1F8E" w:rsidRPr="00325523" w:rsidRDefault="00FF1F8E" w:rsidP="008C53E8">
      <w:pPr>
        <w:pStyle w:val="a3"/>
        <w:ind w:firstLine="708"/>
        <w:jc w:val="both"/>
        <w:rPr>
          <w:rFonts w:ascii="Times New Roman" w:hAnsi="Times New Roman" w:cs="Times New Roman"/>
          <w:sz w:val="24"/>
          <w:szCs w:val="24"/>
        </w:rPr>
      </w:pPr>
      <w:r w:rsidRPr="008C53E8">
        <w:rPr>
          <w:rFonts w:ascii="Times New Roman" w:hAnsi="Times New Roman" w:cs="Times New Roman"/>
          <w:sz w:val="24"/>
          <w:szCs w:val="24"/>
          <w:lang w:val="kk-KZ"/>
        </w:rPr>
        <w:t xml:space="preserve">Сонымен, 1974 ж. бастап өндіріске белсенді ендіріле бастаған түсті металдар мен қорытпаларды үздіксіз баспақтаудың барлық процестерінен, өндіріске енгізуге жеткізіліп ең көп қолдануды Конформ тәсілі тапты. </w:t>
      </w:r>
      <w:r w:rsidRPr="00325523">
        <w:rPr>
          <w:rFonts w:ascii="Times New Roman" w:hAnsi="Times New Roman" w:cs="Times New Roman"/>
          <w:sz w:val="24"/>
          <w:szCs w:val="24"/>
        </w:rPr>
        <w:t>ТМД елдерінде авторлық куәлікпен және патенттермен қорғалған саны кө</w:t>
      </w:r>
      <w:proofErr w:type="gramStart"/>
      <w:r w:rsidRPr="00325523">
        <w:rPr>
          <w:rFonts w:ascii="Times New Roman" w:hAnsi="Times New Roman" w:cs="Times New Roman"/>
          <w:sz w:val="24"/>
          <w:szCs w:val="24"/>
        </w:rPr>
        <w:t>п</w:t>
      </w:r>
      <w:proofErr w:type="gramEnd"/>
      <w:r w:rsidRPr="00325523">
        <w:rPr>
          <w:rFonts w:ascii="Times New Roman" w:hAnsi="Times New Roman" w:cs="Times New Roman"/>
          <w:sz w:val="24"/>
          <w:szCs w:val="24"/>
        </w:rPr>
        <w:t xml:space="preserve"> техникалық шешімдердің бар болуына қарамастан, осындай қондырғыларды жасауға жасалған әрекеттер сәтті болмады. Өйткені жұмысшы сайманнан жылуды алып кетудің автоматтандылған жүйесі жасалмады. Расында да негізгі себебі, ол - реактивті әсер ететін түйіспелі үйкеліс кү</w:t>
      </w:r>
      <w:proofErr w:type="gramStart"/>
      <w:r w:rsidRPr="00325523">
        <w:rPr>
          <w:rFonts w:ascii="Times New Roman" w:hAnsi="Times New Roman" w:cs="Times New Roman"/>
          <w:sz w:val="24"/>
          <w:szCs w:val="24"/>
        </w:rPr>
        <w:t>шт</w:t>
      </w:r>
      <w:proofErr w:type="gramEnd"/>
      <w:r w:rsidRPr="00325523">
        <w:rPr>
          <w:rFonts w:ascii="Times New Roman" w:hAnsi="Times New Roman" w:cs="Times New Roman"/>
          <w:sz w:val="24"/>
          <w:szCs w:val="24"/>
        </w:rPr>
        <w:t>ің әсерінен сайман тез қызып кетуі. Осындай қызып кету процесін деформациялаған кезде басқару жеткілікті дәрежеде күрделі.</w:t>
      </w:r>
    </w:p>
    <w:p w:rsidR="002A36DD" w:rsidRPr="00F37F30" w:rsidRDefault="002A36DD" w:rsidP="002A36DD">
      <w:pPr>
        <w:pStyle w:val="a3"/>
        <w:jc w:val="both"/>
        <w:rPr>
          <w:rFonts w:ascii="Times New Roman" w:hAnsi="Times New Roman" w:cs="Times New Roman"/>
          <w:sz w:val="24"/>
          <w:szCs w:val="24"/>
          <w:lang w:val="kk-KZ" w:bidi="kk-KZ"/>
        </w:rPr>
      </w:pPr>
      <w:r w:rsidRPr="00F37F30">
        <w:rPr>
          <w:rFonts w:ascii="Times New Roman" w:hAnsi="Times New Roman" w:cs="Times New Roman"/>
          <w:b/>
          <w:sz w:val="24"/>
          <w:szCs w:val="24"/>
          <w:lang w:val="kk-KZ" w:bidi="kk-KZ"/>
        </w:rPr>
        <w:t>Ә</w:t>
      </w:r>
      <w:r w:rsidRPr="00F37F30">
        <w:rPr>
          <w:rFonts w:ascii="Times New Roman" w:hAnsi="Times New Roman" w:cs="Times New Roman"/>
          <w:b/>
          <w:sz w:val="24"/>
          <w:szCs w:val="24"/>
          <w:lang w:bidi="kk-KZ"/>
        </w:rPr>
        <w:t>дебиеттер</w:t>
      </w:r>
      <w:r>
        <w:rPr>
          <w:rFonts w:ascii="Times New Roman" w:hAnsi="Times New Roman" w:cs="Times New Roman"/>
          <w:sz w:val="24"/>
          <w:szCs w:val="24"/>
          <w:lang w:val="kk-KZ" w:bidi="kk-KZ"/>
        </w:rPr>
        <w:t>:</w:t>
      </w:r>
    </w:p>
    <w:p w:rsidR="002A36DD" w:rsidRPr="0055184A" w:rsidRDefault="002A36DD" w:rsidP="002A36DD">
      <w:pPr>
        <w:pStyle w:val="30"/>
        <w:shd w:val="clear" w:color="auto" w:fill="auto"/>
        <w:spacing w:after="0"/>
        <w:ind w:left="320"/>
        <w:jc w:val="both"/>
        <w:rPr>
          <w:lang w:val="kk-KZ"/>
        </w:rPr>
      </w:pPr>
      <w:r>
        <w:rPr>
          <w:lang w:val="kk-KZ"/>
        </w:rPr>
        <w:t>1.</w:t>
      </w:r>
      <w:r w:rsidRPr="0055184A">
        <w:rPr>
          <w:lang w:val="kk-KZ"/>
        </w:rPr>
        <w:t xml:space="preserve">Мәшеков С. Ә. Материалтану және құрылымдық материалдар технологиясы: Оқулық. - Алматы:  2015. </w:t>
      </w:r>
    </w:p>
    <w:p w:rsidR="002A36DD" w:rsidRPr="00FF6B72" w:rsidRDefault="002A36DD" w:rsidP="002A36DD">
      <w:pPr>
        <w:spacing w:after="0" w:line="240" w:lineRule="auto"/>
        <w:jc w:val="both"/>
      </w:pPr>
      <w:r w:rsidRPr="00FF6B72">
        <w:t>Суворов И.В. Обработка металлов давлением.-3-е изд.-М.: Высшая школа, 1980-364 с.</w:t>
      </w:r>
    </w:p>
    <w:p w:rsidR="002A36DD" w:rsidRPr="00FF6B72" w:rsidRDefault="002A36DD" w:rsidP="002A36DD">
      <w:pPr>
        <w:spacing w:after="0" w:line="240" w:lineRule="auto"/>
        <w:jc w:val="both"/>
      </w:pPr>
      <w:r w:rsidRPr="00FF6B72">
        <w:t>2. Мастеров В.А., Берковский В.С. Теория пластической деформации и обработка металлов давлением</w:t>
      </w:r>
      <w:proofErr w:type="gramStart"/>
      <w:r w:rsidRPr="00FF6B72">
        <w:t>.-</w:t>
      </w:r>
      <w:proofErr w:type="gramEnd"/>
      <w:r w:rsidRPr="00FF6B72">
        <w:t>М.: Металлургия, 1976.-352 с.</w:t>
      </w:r>
    </w:p>
    <w:p w:rsidR="002A36DD" w:rsidRPr="00FF6B72" w:rsidRDefault="002A36DD" w:rsidP="002A36DD">
      <w:pPr>
        <w:spacing w:after="0" w:line="240" w:lineRule="auto"/>
        <w:jc w:val="both"/>
      </w:pPr>
      <w:r w:rsidRPr="00FF6B72">
        <w:t>3.  Громов Н.П. Теория обработки металлов давлением.- 2-е изд., перераб. и доп.-М.:Металлургия, 1978-360 с.</w:t>
      </w:r>
    </w:p>
    <w:p w:rsidR="002A36DD" w:rsidRPr="00FF6B72" w:rsidRDefault="002A36DD" w:rsidP="002A36DD">
      <w:pPr>
        <w:spacing w:after="0" w:line="240" w:lineRule="auto"/>
        <w:jc w:val="both"/>
      </w:pPr>
      <w:r w:rsidRPr="00FF6B72">
        <w:t>4. Бойцов В.В., Трофимов И.Д. Горячая объемная штамповка</w:t>
      </w:r>
      <w:proofErr w:type="gramStart"/>
      <w:r w:rsidRPr="00FF6B72">
        <w:t>.-</w:t>
      </w:r>
      <w:proofErr w:type="gramEnd"/>
      <w:r w:rsidRPr="00FF6B72">
        <w:t>М.: Высшая школа, 1982.-270 с., ил.</w:t>
      </w:r>
    </w:p>
    <w:p w:rsidR="002A36DD" w:rsidRPr="00FF6B72" w:rsidRDefault="002A36DD" w:rsidP="002A36DD">
      <w:pPr>
        <w:spacing w:after="0" w:line="240" w:lineRule="auto"/>
        <w:jc w:val="both"/>
      </w:pPr>
      <w:r w:rsidRPr="00FF6B72">
        <w:t>5. Бабенко В.А. и др. Объемная штамповка: атлас схем и типовых конструкций штампов.-2-е изд., перераб. и доп.- М.: Машиностроение, 1982-104 с.</w:t>
      </w:r>
    </w:p>
    <w:p w:rsidR="002A36DD" w:rsidRDefault="002A36DD" w:rsidP="002A36DD">
      <w:pPr>
        <w:spacing w:after="0" w:line="240" w:lineRule="auto"/>
        <w:jc w:val="both"/>
        <w:rPr>
          <w:rFonts w:ascii="Times New Roman" w:hAnsi="Times New Roman" w:cs="Times New Roman"/>
          <w:b/>
          <w:lang w:val="kk-KZ"/>
        </w:rPr>
      </w:pPr>
    </w:p>
    <w:p w:rsidR="00FF1F8E" w:rsidRDefault="002A36DD" w:rsidP="002A36DD">
      <w:pPr>
        <w:spacing w:after="0" w:line="240" w:lineRule="auto"/>
        <w:jc w:val="both"/>
        <w:rPr>
          <w:rFonts w:ascii="Times New Roman" w:hAnsi="Times New Roman" w:cs="Times New Roman"/>
          <w:b/>
          <w:lang w:val="kk-KZ"/>
        </w:rPr>
      </w:pPr>
      <w:r w:rsidRPr="002A36DD">
        <w:rPr>
          <w:rFonts w:ascii="Times New Roman" w:hAnsi="Times New Roman" w:cs="Times New Roman"/>
          <w:b/>
          <w:lang w:val="kk-KZ"/>
        </w:rPr>
        <w:t>Бақыллау мсұрақтары</w:t>
      </w:r>
      <w:r>
        <w:rPr>
          <w:rFonts w:ascii="Times New Roman" w:hAnsi="Times New Roman" w:cs="Times New Roman"/>
          <w:b/>
          <w:lang w:val="kk-KZ"/>
        </w:rPr>
        <w:t>:</w:t>
      </w:r>
    </w:p>
    <w:p w:rsidR="002A36DD" w:rsidRDefault="002A36DD" w:rsidP="002A36DD">
      <w:pPr>
        <w:spacing w:after="0" w:line="240" w:lineRule="auto"/>
        <w:jc w:val="both"/>
        <w:rPr>
          <w:rFonts w:ascii="Times New Roman" w:hAnsi="Times New Roman" w:cs="Times New Roman"/>
        </w:rPr>
      </w:pPr>
      <w:r>
        <w:rPr>
          <w:rFonts w:ascii="Times New Roman" w:hAnsi="Times New Roman" w:cs="Times New Roman"/>
          <w:lang w:val="kk-KZ"/>
        </w:rPr>
        <w:t>1.Баспақтау деген не және оның технологиясыының мәні неде</w:t>
      </w:r>
      <w:r>
        <w:rPr>
          <w:rFonts w:ascii="Times New Roman" w:hAnsi="Times New Roman" w:cs="Times New Roman"/>
        </w:rPr>
        <w:t>?</w:t>
      </w:r>
    </w:p>
    <w:p w:rsidR="002A36DD" w:rsidRPr="002A36DD" w:rsidRDefault="002A36DD" w:rsidP="002A36DD">
      <w:pPr>
        <w:spacing w:after="0" w:line="240" w:lineRule="auto"/>
        <w:jc w:val="both"/>
        <w:rPr>
          <w:rFonts w:ascii="Times New Roman" w:hAnsi="Times New Roman" w:cs="Times New Roman"/>
          <w:lang w:val="kk-KZ"/>
        </w:rPr>
      </w:pPr>
      <w:r>
        <w:rPr>
          <w:rFonts w:ascii="Times New Roman" w:hAnsi="Times New Roman" w:cs="Times New Roman"/>
        </w:rPr>
        <w:t>2</w:t>
      </w:r>
      <w:r>
        <w:rPr>
          <w:rFonts w:ascii="Times New Roman" w:hAnsi="Times New Roman" w:cs="Times New Roman"/>
          <w:lang w:val="kk-KZ"/>
        </w:rPr>
        <w:t>.Гидравликалық баспақта баспақтаудың тәсілдері қандай</w:t>
      </w:r>
      <w:proofErr w:type="gramStart"/>
      <w:r>
        <w:rPr>
          <w:rFonts w:ascii="Times New Roman" w:hAnsi="Times New Roman" w:cs="Times New Roman"/>
          <w:lang w:val="kk-KZ"/>
        </w:rPr>
        <w:t xml:space="preserve"> </w:t>
      </w:r>
      <w:r>
        <w:rPr>
          <w:rFonts w:ascii="Times New Roman" w:hAnsi="Times New Roman" w:cs="Times New Roman"/>
        </w:rPr>
        <w:t>?</w:t>
      </w:r>
      <w:proofErr w:type="gramEnd"/>
      <w:r>
        <w:rPr>
          <w:rFonts w:ascii="Times New Roman" w:hAnsi="Times New Roman" w:cs="Times New Roman"/>
          <w:lang w:val="kk-KZ"/>
        </w:rPr>
        <w:t xml:space="preserve"> </w:t>
      </w:r>
    </w:p>
    <w:p w:rsidR="00B209D1" w:rsidRPr="002A36DD" w:rsidRDefault="002A36DD" w:rsidP="008C53E8">
      <w:pPr>
        <w:jc w:val="both"/>
        <w:rPr>
          <w:rFonts w:ascii="Times New Roman" w:hAnsi="Times New Roman" w:cs="Times New Roman"/>
          <w:sz w:val="24"/>
          <w:szCs w:val="24"/>
          <w:lang w:val="kk-KZ"/>
        </w:rPr>
      </w:pPr>
      <w:r w:rsidRPr="002A36DD">
        <w:rPr>
          <w:rFonts w:ascii="Times New Roman" w:hAnsi="Times New Roman" w:cs="Times New Roman"/>
          <w:sz w:val="24"/>
          <w:szCs w:val="24"/>
          <w:lang w:val="kk-KZ"/>
        </w:rPr>
        <w:t>3.Баспақтық сайман құ</w:t>
      </w:r>
      <w:bookmarkStart w:id="0" w:name="_GoBack"/>
      <w:bookmarkEnd w:id="0"/>
      <w:r w:rsidRPr="002A36DD">
        <w:rPr>
          <w:rFonts w:ascii="Times New Roman" w:hAnsi="Times New Roman" w:cs="Times New Roman"/>
          <w:sz w:val="24"/>
          <w:szCs w:val="24"/>
          <w:lang w:val="kk-KZ"/>
        </w:rPr>
        <w:t>рылымы деген не</w:t>
      </w:r>
      <w:r w:rsidRPr="002A36DD">
        <w:rPr>
          <w:rFonts w:ascii="Times New Roman" w:hAnsi="Times New Roman" w:cs="Times New Roman"/>
          <w:sz w:val="24"/>
          <w:szCs w:val="24"/>
        </w:rPr>
        <w:t>?</w:t>
      </w:r>
    </w:p>
    <w:sectPr w:rsidR="00B209D1" w:rsidRPr="002A36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F8E"/>
    <w:rsid w:val="002A36DD"/>
    <w:rsid w:val="00325523"/>
    <w:rsid w:val="008C53E8"/>
    <w:rsid w:val="00B209D1"/>
    <w:rsid w:val="00FF1F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25523"/>
    <w:pPr>
      <w:spacing w:after="0" w:line="240" w:lineRule="auto"/>
    </w:pPr>
  </w:style>
  <w:style w:type="character" w:customStyle="1" w:styleId="3">
    <w:name w:val="Основной текст (3)_"/>
    <w:basedOn w:val="a0"/>
    <w:link w:val="30"/>
    <w:rsid w:val="002A36DD"/>
    <w:rPr>
      <w:rFonts w:ascii="Times New Roman" w:eastAsia="Times New Roman" w:hAnsi="Times New Roman" w:cs="Times New Roman"/>
      <w:sz w:val="20"/>
      <w:szCs w:val="20"/>
      <w:shd w:val="clear" w:color="auto" w:fill="FFFFFF"/>
    </w:rPr>
  </w:style>
  <w:style w:type="paragraph" w:customStyle="1" w:styleId="30">
    <w:name w:val="Основной текст (3)"/>
    <w:basedOn w:val="a"/>
    <w:link w:val="3"/>
    <w:rsid w:val="002A36DD"/>
    <w:pPr>
      <w:widowControl w:val="0"/>
      <w:shd w:val="clear" w:color="auto" w:fill="FFFFFF"/>
      <w:spacing w:after="180" w:line="230" w:lineRule="exact"/>
      <w:ind w:hanging="320"/>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25523"/>
    <w:pPr>
      <w:spacing w:after="0" w:line="240" w:lineRule="auto"/>
    </w:pPr>
  </w:style>
  <w:style w:type="character" w:customStyle="1" w:styleId="3">
    <w:name w:val="Основной текст (3)_"/>
    <w:basedOn w:val="a0"/>
    <w:link w:val="30"/>
    <w:rsid w:val="002A36DD"/>
    <w:rPr>
      <w:rFonts w:ascii="Times New Roman" w:eastAsia="Times New Roman" w:hAnsi="Times New Roman" w:cs="Times New Roman"/>
      <w:sz w:val="20"/>
      <w:szCs w:val="20"/>
      <w:shd w:val="clear" w:color="auto" w:fill="FFFFFF"/>
    </w:rPr>
  </w:style>
  <w:style w:type="paragraph" w:customStyle="1" w:styleId="30">
    <w:name w:val="Основной текст (3)"/>
    <w:basedOn w:val="a"/>
    <w:link w:val="3"/>
    <w:rsid w:val="002A36DD"/>
    <w:pPr>
      <w:widowControl w:val="0"/>
      <w:shd w:val="clear" w:color="auto" w:fill="FFFFFF"/>
      <w:spacing w:after="180" w:line="230" w:lineRule="exact"/>
      <w:ind w:hanging="320"/>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2590</Words>
  <Characters>14768</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Alash media</dc:creator>
  <cp:lastModifiedBy>100715</cp:lastModifiedBy>
  <cp:revision>4</cp:revision>
  <dcterms:created xsi:type="dcterms:W3CDTF">2018-02-21T17:20:00Z</dcterms:created>
  <dcterms:modified xsi:type="dcterms:W3CDTF">2018-02-24T07:30:00Z</dcterms:modified>
</cp:coreProperties>
</file>